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16D46" w14:textId="4F2BF8B9" w:rsidR="00BA01E4" w:rsidRPr="00916050" w:rsidRDefault="00916050" w:rsidP="00916050">
      <w:pPr>
        <w:jc w:val="center"/>
        <w:rPr>
          <w:rFonts w:ascii="Algerian" w:hAnsi="Algerian"/>
          <w:sz w:val="40"/>
          <w:szCs w:val="40"/>
        </w:rPr>
      </w:pPr>
      <w:r w:rsidRPr="00916050">
        <w:rPr>
          <w:rFonts w:ascii="Algerian" w:hAnsi="Algerian"/>
          <w:sz w:val="40"/>
          <w:szCs w:val="40"/>
        </w:rPr>
        <w:t>Requirements to article</w:t>
      </w:r>
    </w:p>
    <w:p w14:paraId="6D8956D8" w14:textId="1018A339" w:rsidR="00916050" w:rsidRPr="00916050" w:rsidRDefault="00916050" w:rsidP="00916050">
      <w:pPr>
        <w:jc w:val="center"/>
        <w:rPr>
          <w:rFonts w:ascii="Algerian" w:hAnsi="Algerian"/>
          <w:sz w:val="40"/>
          <w:szCs w:val="40"/>
        </w:rPr>
      </w:pPr>
      <w:r w:rsidRPr="00916050">
        <w:rPr>
          <w:rFonts w:ascii="Algerian" w:hAnsi="Algerian"/>
          <w:sz w:val="40"/>
          <w:szCs w:val="40"/>
        </w:rPr>
        <w:t>For publication in the journal</w:t>
      </w:r>
    </w:p>
    <w:p w14:paraId="3651A2B5" w14:textId="47AA5B9C" w:rsidR="00916050" w:rsidRPr="00916050" w:rsidRDefault="00916050" w:rsidP="00916050">
      <w:pPr>
        <w:jc w:val="center"/>
        <w:rPr>
          <w:rFonts w:ascii="Algerian" w:hAnsi="Algerian"/>
          <w:i/>
          <w:iCs/>
          <w:sz w:val="40"/>
          <w:szCs w:val="40"/>
        </w:rPr>
      </w:pPr>
      <w:r w:rsidRPr="00916050">
        <w:rPr>
          <w:rFonts w:ascii="Algerian" w:hAnsi="Algerian"/>
          <w:i/>
          <w:iCs/>
          <w:sz w:val="40"/>
          <w:szCs w:val="40"/>
        </w:rPr>
        <w:t>Applied Business: Issues &amp; Solutions</w:t>
      </w:r>
    </w:p>
    <w:p w14:paraId="37E72EF0" w14:textId="77777777" w:rsidR="00916050" w:rsidRPr="00916050" w:rsidRDefault="00916050"/>
    <w:p w14:paraId="3F26597C" w14:textId="49FFB87A" w:rsidR="00916050" w:rsidRPr="00916050" w:rsidRDefault="00916050" w:rsidP="00916050">
      <w:pPr>
        <w:jc w:val="center"/>
        <w:rPr>
          <w:rFonts w:ascii="Times New Roman" w:hAnsi="Times New Roman" w:cs="Times New Roman"/>
          <w:b/>
          <w:bCs/>
          <w:sz w:val="40"/>
          <w:szCs w:val="40"/>
        </w:rPr>
      </w:pPr>
      <w:r w:rsidRPr="00916050">
        <w:rPr>
          <w:rFonts w:ascii="Times New Roman" w:hAnsi="Times New Roman" w:cs="Times New Roman"/>
          <w:b/>
          <w:bCs/>
          <w:sz w:val="40"/>
          <w:szCs w:val="40"/>
        </w:rPr>
        <w:t>Title</w:t>
      </w:r>
    </w:p>
    <w:p w14:paraId="425E196F" w14:textId="1F8077EF" w:rsidR="00916050" w:rsidRPr="00916050" w:rsidRDefault="00916050" w:rsidP="00916050">
      <w:pPr>
        <w:jc w:val="center"/>
        <w:rPr>
          <w:rFonts w:ascii="Times New Roman" w:hAnsi="Times New Roman" w:cs="Times New Roman"/>
          <w:sz w:val="24"/>
          <w:szCs w:val="24"/>
        </w:rPr>
      </w:pPr>
      <w:r w:rsidRPr="00916050">
        <w:rPr>
          <w:rFonts w:ascii="Times New Roman" w:hAnsi="Times New Roman" w:cs="Times New Roman"/>
          <w:sz w:val="24"/>
          <w:szCs w:val="24"/>
        </w:rPr>
        <w:t xml:space="preserve">Antonio Grimaldi </w:t>
      </w:r>
      <w:r w:rsidRPr="00916050">
        <w:rPr>
          <w:rFonts w:ascii="Times New Roman" w:hAnsi="Times New Roman" w:cs="Times New Roman"/>
          <w:sz w:val="24"/>
          <w:szCs w:val="24"/>
          <w:vertAlign w:val="superscript"/>
        </w:rPr>
        <w:t>1,2*</w:t>
      </w:r>
      <w:r w:rsidRPr="00916050">
        <w:rPr>
          <w:rFonts w:ascii="Times New Roman" w:hAnsi="Times New Roman" w:cs="Times New Roman"/>
          <w:sz w:val="24"/>
          <w:szCs w:val="24"/>
        </w:rPr>
        <w:t>, Li Li</w:t>
      </w:r>
      <w:r w:rsidRPr="00916050">
        <w:rPr>
          <w:rFonts w:ascii="Times New Roman" w:hAnsi="Times New Roman" w:cs="Times New Roman"/>
          <w:sz w:val="24"/>
          <w:szCs w:val="24"/>
          <w:vertAlign w:val="superscript"/>
        </w:rPr>
        <w:t>3</w:t>
      </w:r>
    </w:p>
    <w:p w14:paraId="04880468" w14:textId="17B7CB98" w:rsidR="00916050" w:rsidRPr="00916050" w:rsidRDefault="00916050" w:rsidP="00916050">
      <w:pPr>
        <w:jc w:val="center"/>
        <w:rPr>
          <w:rFonts w:ascii="Times New Roman" w:hAnsi="Times New Roman" w:cs="Times New Roman"/>
          <w:sz w:val="20"/>
          <w:szCs w:val="20"/>
        </w:rPr>
      </w:pPr>
      <w:r w:rsidRPr="00916050">
        <w:rPr>
          <w:rFonts w:ascii="Times New Roman" w:hAnsi="Times New Roman" w:cs="Times New Roman"/>
          <w:sz w:val="20"/>
          <w:szCs w:val="20"/>
        </w:rPr>
        <w:t>1 First affiliation</w:t>
      </w:r>
    </w:p>
    <w:p w14:paraId="3079A7EB" w14:textId="1E3B8586" w:rsidR="00916050" w:rsidRPr="00916050" w:rsidRDefault="00916050" w:rsidP="00916050">
      <w:pPr>
        <w:jc w:val="center"/>
        <w:rPr>
          <w:rFonts w:ascii="Times New Roman" w:hAnsi="Times New Roman" w:cs="Times New Roman"/>
          <w:sz w:val="20"/>
          <w:szCs w:val="20"/>
        </w:rPr>
      </w:pPr>
      <w:r w:rsidRPr="00916050">
        <w:rPr>
          <w:rFonts w:ascii="Times New Roman" w:hAnsi="Times New Roman" w:cs="Times New Roman"/>
          <w:sz w:val="20"/>
          <w:szCs w:val="20"/>
        </w:rPr>
        <w:t>2 Second affiliation</w:t>
      </w:r>
    </w:p>
    <w:p w14:paraId="043A539A" w14:textId="1C3A6C32" w:rsidR="00916050" w:rsidRPr="00916050" w:rsidRDefault="00916050" w:rsidP="00916050">
      <w:pPr>
        <w:jc w:val="center"/>
      </w:pPr>
      <w:r w:rsidRPr="00916050">
        <w:rPr>
          <w:rFonts w:ascii="Times New Roman" w:hAnsi="Times New Roman" w:cs="Times New Roman"/>
          <w:sz w:val="20"/>
          <w:szCs w:val="20"/>
        </w:rPr>
        <w:t xml:space="preserve">3 Third affiliation, for example </w:t>
      </w:r>
      <w:r w:rsidRPr="00916050">
        <w:t>Department of IT, Vilnius Business College, Kalvarijų g. 129-401, LT-08221 Vilnius, Lithuania</w:t>
      </w:r>
    </w:p>
    <w:p w14:paraId="36C192BA" w14:textId="0479673F" w:rsidR="00916050" w:rsidRPr="00916050" w:rsidRDefault="00916050" w:rsidP="00916050">
      <w:pPr>
        <w:jc w:val="center"/>
        <w:rPr>
          <w:rFonts w:ascii="Times New Roman" w:hAnsi="Times New Roman" w:cs="Times New Roman"/>
          <w:sz w:val="20"/>
          <w:szCs w:val="20"/>
        </w:rPr>
      </w:pPr>
      <w:r w:rsidRPr="00916050">
        <w:rPr>
          <w:rFonts w:ascii="Cambria Math" w:hAnsi="Cambria Math" w:cs="Cambria Math"/>
        </w:rPr>
        <w:t>∗</w:t>
      </w:r>
      <w:r w:rsidRPr="00916050">
        <w:t xml:space="preserve"> Corresponding author, e-mail: xxx.xxx@gmail.com</w:t>
      </w:r>
    </w:p>
    <w:p w14:paraId="6BC18D01" w14:textId="77777777" w:rsidR="00916050" w:rsidRPr="00916050" w:rsidRDefault="00916050"/>
    <w:p w14:paraId="6A4CCEC7" w14:textId="18CBB9C9" w:rsidR="00916050" w:rsidRPr="001F1C5F" w:rsidRDefault="00916050" w:rsidP="001F1C5F">
      <w:pPr>
        <w:spacing w:line="360" w:lineRule="auto"/>
        <w:jc w:val="both"/>
        <w:rPr>
          <w:rFonts w:ascii="Times New Roman" w:hAnsi="Times New Roman" w:cs="Times New Roman"/>
          <w:sz w:val="24"/>
          <w:szCs w:val="24"/>
        </w:rPr>
      </w:pPr>
      <w:r w:rsidRPr="001F1C5F">
        <w:rPr>
          <w:rFonts w:ascii="Times New Roman" w:hAnsi="Times New Roman" w:cs="Times New Roman"/>
          <w:b/>
          <w:bCs/>
          <w:sz w:val="24"/>
          <w:szCs w:val="24"/>
        </w:rPr>
        <w:t>Abstract.</w:t>
      </w:r>
      <w:r w:rsidRPr="001F1C5F">
        <w:rPr>
          <w:rFonts w:ascii="Times New Roman" w:hAnsi="Times New Roman" w:cs="Times New Roman"/>
          <w:sz w:val="24"/>
          <w:szCs w:val="24"/>
        </w:rPr>
        <w:t xml:space="preserve"> Main ideas representing the behaviour of article. Up to 200 words.</w:t>
      </w:r>
    </w:p>
    <w:p w14:paraId="07AB5EEE" w14:textId="32D2F169" w:rsidR="00916050" w:rsidRPr="001F1C5F" w:rsidRDefault="00916050" w:rsidP="001F1C5F">
      <w:pPr>
        <w:spacing w:line="360" w:lineRule="auto"/>
        <w:jc w:val="both"/>
        <w:rPr>
          <w:rFonts w:ascii="Times New Roman" w:hAnsi="Times New Roman" w:cs="Times New Roman"/>
          <w:sz w:val="24"/>
          <w:szCs w:val="24"/>
        </w:rPr>
      </w:pPr>
      <w:r w:rsidRPr="001F1C5F">
        <w:rPr>
          <w:rFonts w:ascii="Times New Roman" w:hAnsi="Times New Roman" w:cs="Times New Roman"/>
          <w:b/>
          <w:bCs/>
          <w:sz w:val="24"/>
          <w:szCs w:val="24"/>
        </w:rPr>
        <w:t>Keywords.</w:t>
      </w:r>
      <w:r w:rsidRPr="001F1C5F">
        <w:rPr>
          <w:rFonts w:ascii="Times New Roman" w:hAnsi="Times New Roman" w:cs="Times New Roman"/>
          <w:sz w:val="24"/>
          <w:szCs w:val="24"/>
        </w:rPr>
        <w:t xml:space="preserve"> Up to 10 words or phrases</w:t>
      </w:r>
      <w:r w:rsidR="000860C9" w:rsidRPr="001F1C5F">
        <w:rPr>
          <w:rFonts w:ascii="Times New Roman" w:hAnsi="Times New Roman" w:cs="Times New Roman"/>
          <w:sz w:val="24"/>
          <w:szCs w:val="24"/>
        </w:rPr>
        <w:t xml:space="preserve"> typical to the subject of article.</w:t>
      </w:r>
    </w:p>
    <w:p w14:paraId="2C97D75A" w14:textId="42255F08" w:rsidR="00916050" w:rsidRPr="001F1C5F" w:rsidRDefault="00916050" w:rsidP="001F1C5F">
      <w:pPr>
        <w:spacing w:line="360" w:lineRule="auto"/>
        <w:jc w:val="both"/>
        <w:rPr>
          <w:rFonts w:ascii="Times New Roman" w:hAnsi="Times New Roman" w:cs="Times New Roman"/>
          <w:sz w:val="24"/>
          <w:szCs w:val="24"/>
        </w:rPr>
      </w:pPr>
      <w:r w:rsidRPr="001F1C5F">
        <w:rPr>
          <w:rFonts w:ascii="Times New Roman" w:hAnsi="Times New Roman" w:cs="Times New Roman"/>
          <w:b/>
          <w:bCs/>
          <w:sz w:val="24"/>
          <w:szCs w:val="24"/>
        </w:rPr>
        <w:t>JEL index</w:t>
      </w:r>
      <w:r w:rsidRPr="001F1C5F">
        <w:rPr>
          <w:rFonts w:ascii="Times New Roman" w:hAnsi="Times New Roman" w:cs="Times New Roman"/>
          <w:sz w:val="24"/>
          <w:szCs w:val="24"/>
        </w:rPr>
        <w:t xml:space="preserve">. Please select one or several </w:t>
      </w:r>
      <w:r w:rsidR="00E31398" w:rsidRPr="001F1C5F">
        <w:rPr>
          <w:rFonts w:ascii="Times New Roman" w:hAnsi="Times New Roman" w:cs="Times New Roman"/>
          <w:sz w:val="24"/>
          <w:szCs w:val="24"/>
        </w:rPr>
        <w:t xml:space="preserve">indexes </w:t>
      </w:r>
      <w:r w:rsidRPr="001F1C5F">
        <w:rPr>
          <w:rFonts w:ascii="Times New Roman" w:hAnsi="Times New Roman" w:cs="Times New Roman"/>
          <w:sz w:val="24"/>
          <w:szCs w:val="24"/>
        </w:rPr>
        <w:t xml:space="preserve">from </w:t>
      </w:r>
      <w:r w:rsidR="00E31398" w:rsidRPr="001F1C5F">
        <w:rPr>
          <w:rFonts w:ascii="Times New Roman" w:hAnsi="Times New Roman" w:cs="Times New Roman"/>
          <w:sz w:val="24"/>
          <w:szCs w:val="24"/>
        </w:rPr>
        <w:t>[1].</w:t>
      </w:r>
    </w:p>
    <w:p w14:paraId="5F500A22" w14:textId="77777777" w:rsidR="00916050" w:rsidRPr="001F1C5F" w:rsidRDefault="00916050" w:rsidP="001F1C5F">
      <w:pPr>
        <w:spacing w:line="360" w:lineRule="auto"/>
        <w:jc w:val="both"/>
        <w:rPr>
          <w:rFonts w:ascii="Times New Roman" w:hAnsi="Times New Roman" w:cs="Times New Roman"/>
          <w:sz w:val="24"/>
          <w:szCs w:val="24"/>
        </w:rPr>
      </w:pPr>
    </w:p>
    <w:p w14:paraId="235C04F3" w14:textId="201DDDFB" w:rsidR="000860C9" w:rsidRPr="001F1C5F" w:rsidRDefault="000860C9" w:rsidP="001F1C5F">
      <w:pPr>
        <w:spacing w:line="360" w:lineRule="auto"/>
        <w:jc w:val="center"/>
        <w:rPr>
          <w:rFonts w:ascii="Times New Roman" w:hAnsi="Times New Roman" w:cs="Times New Roman"/>
          <w:b/>
          <w:bCs/>
          <w:sz w:val="24"/>
          <w:szCs w:val="24"/>
        </w:rPr>
      </w:pPr>
      <w:r w:rsidRPr="001F1C5F">
        <w:rPr>
          <w:rFonts w:ascii="Times New Roman" w:hAnsi="Times New Roman" w:cs="Times New Roman"/>
          <w:b/>
          <w:bCs/>
          <w:sz w:val="24"/>
          <w:szCs w:val="24"/>
        </w:rPr>
        <w:t>Introduction</w:t>
      </w:r>
    </w:p>
    <w:p w14:paraId="7FE98381" w14:textId="60BF7748" w:rsidR="00E31398" w:rsidRPr="001F1C5F" w:rsidRDefault="00333470" w:rsidP="001F1C5F">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Pr="00333470">
        <w:rPr>
          <w:rFonts w:ascii="Times New Roman" w:hAnsi="Times New Roman" w:cs="Times New Roman"/>
          <w:sz w:val="24"/>
          <w:szCs w:val="24"/>
        </w:rPr>
        <w:t>ese instructions are for preparing an article or review article for publication</w:t>
      </w:r>
      <w:r>
        <w:rPr>
          <w:rFonts w:ascii="Times New Roman" w:hAnsi="Times New Roman" w:cs="Times New Roman"/>
          <w:sz w:val="24"/>
          <w:szCs w:val="24"/>
        </w:rPr>
        <w:t xml:space="preserve"> in the journal Applied Business: Issues &amp; Solutions [2]</w:t>
      </w:r>
      <w:r w:rsidR="004A3B1E">
        <w:rPr>
          <w:rFonts w:ascii="Times New Roman" w:hAnsi="Times New Roman" w:cs="Times New Roman"/>
          <w:sz w:val="24"/>
          <w:szCs w:val="24"/>
        </w:rPr>
        <w:t xml:space="preserve">. </w:t>
      </w:r>
      <w:r w:rsidR="000860C9" w:rsidRPr="001F1C5F">
        <w:rPr>
          <w:rFonts w:ascii="Times New Roman" w:hAnsi="Times New Roman" w:cs="Times New Roman"/>
          <w:sz w:val="24"/>
          <w:szCs w:val="24"/>
        </w:rPr>
        <w:t>Regular article presented in English consist of abstract section, keywords, JEL index, introduction section (unnumbered), two-three-four-five numbered sections of article (according to decision of authors), main results and conclusion section (or Conclusion section, unnumbered)</w:t>
      </w:r>
      <w:r w:rsidR="005216F8" w:rsidRPr="001F1C5F">
        <w:rPr>
          <w:rFonts w:ascii="Times New Roman" w:hAnsi="Times New Roman" w:cs="Times New Roman"/>
          <w:sz w:val="24"/>
          <w:szCs w:val="24"/>
        </w:rPr>
        <w:t>, Abbreviation section (unnumbered) and Reference section (unnumbered). If two and more authors are present Authors’ contributions section</w:t>
      </w:r>
      <w:r w:rsidR="009A7121" w:rsidRPr="001F1C5F">
        <w:rPr>
          <w:rFonts w:ascii="Times New Roman" w:hAnsi="Times New Roman" w:cs="Times New Roman"/>
          <w:sz w:val="24"/>
          <w:szCs w:val="24"/>
        </w:rPr>
        <w:t xml:space="preserve"> Conflict of interest section</w:t>
      </w:r>
      <w:r w:rsidR="005216F8" w:rsidRPr="001F1C5F">
        <w:rPr>
          <w:rFonts w:ascii="Times New Roman" w:hAnsi="Times New Roman" w:cs="Times New Roman"/>
          <w:sz w:val="24"/>
          <w:szCs w:val="24"/>
        </w:rPr>
        <w:t xml:space="preserve"> </w:t>
      </w:r>
      <w:r w:rsidR="009A7121" w:rsidRPr="001F1C5F">
        <w:rPr>
          <w:rFonts w:ascii="Times New Roman" w:hAnsi="Times New Roman" w:cs="Times New Roman"/>
          <w:sz w:val="24"/>
          <w:szCs w:val="24"/>
        </w:rPr>
        <w:t>are</w:t>
      </w:r>
      <w:r w:rsidR="005216F8" w:rsidRPr="001F1C5F">
        <w:rPr>
          <w:rFonts w:ascii="Times New Roman" w:hAnsi="Times New Roman" w:cs="Times New Roman"/>
          <w:sz w:val="24"/>
          <w:szCs w:val="24"/>
        </w:rPr>
        <w:t xml:space="preserve"> necessary.</w:t>
      </w:r>
      <w:r w:rsidR="00E31398" w:rsidRPr="001F1C5F">
        <w:rPr>
          <w:rFonts w:ascii="Times New Roman" w:hAnsi="Times New Roman" w:cs="Times New Roman"/>
          <w:sz w:val="24"/>
          <w:szCs w:val="24"/>
        </w:rPr>
        <w:t xml:space="preserve">  Strategic objectives, the problem (up to five enumerated positions) must be formulated in the introduction.</w:t>
      </w:r>
    </w:p>
    <w:p w14:paraId="67AC7FCC" w14:textId="44CE1010" w:rsidR="000860C9" w:rsidRPr="001F1C5F" w:rsidRDefault="000860C9" w:rsidP="001F1C5F">
      <w:pPr>
        <w:pStyle w:val="Sraopastraipa"/>
        <w:numPr>
          <w:ilvl w:val="0"/>
          <w:numId w:val="3"/>
        </w:numPr>
        <w:spacing w:line="360" w:lineRule="auto"/>
        <w:contextualSpacing w:val="0"/>
        <w:jc w:val="both"/>
        <w:rPr>
          <w:rFonts w:ascii="Times New Roman" w:hAnsi="Times New Roman" w:cs="Times New Roman"/>
          <w:b/>
          <w:bCs/>
          <w:sz w:val="24"/>
          <w:szCs w:val="24"/>
        </w:rPr>
      </w:pPr>
      <w:r w:rsidRPr="001F1C5F">
        <w:rPr>
          <w:rFonts w:ascii="Times New Roman" w:hAnsi="Times New Roman" w:cs="Times New Roman"/>
          <w:b/>
          <w:bCs/>
          <w:sz w:val="24"/>
          <w:szCs w:val="24"/>
        </w:rPr>
        <w:t>Name of first section</w:t>
      </w:r>
    </w:p>
    <w:p w14:paraId="6C270158" w14:textId="789034BB" w:rsidR="00CA3C4C" w:rsidRPr="001F1C5F" w:rsidRDefault="00CA3C4C" w:rsidP="001F1C5F">
      <w:pPr>
        <w:spacing w:after="0" w:line="360" w:lineRule="auto"/>
        <w:jc w:val="both"/>
        <w:rPr>
          <w:rFonts w:ascii="Times New Roman" w:hAnsi="Times New Roman" w:cs="Times New Roman"/>
          <w:b/>
          <w:bCs/>
          <w:sz w:val="24"/>
          <w:szCs w:val="24"/>
        </w:rPr>
      </w:pPr>
      <w:r w:rsidRPr="001F1C5F">
        <w:rPr>
          <w:rFonts w:ascii="Times New Roman" w:hAnsi="Times New Roman" w:cs="Times New Roman"/>
          <w:sz w:val="24"/>
          <w:szCs w:val="24"/>
        </w:rPr>
        <w:t>Regular article could be presented in several formats: *.docx or *.doc (Microsoft Office), *.odt (OpenOffice) or *tex (LaTex). Size of article about 15 pages</w:t>
      </w:r>
      <w:r w:rsidR="006036E9" w:rsidRPr="001F1C5F">
        <w:rPr>
          <w:rFonts w:ascii="Times New Roman" w:hAnsi="Times New Roman" w:cs="Times New Roman"/>
          <w:sz w:val="24"/>
          <w:szCs w:val="24"/>
        </w:rPr>
        <w:t xml:space="preserve"> including tables and charts</w:t>
      </w:r>
      <w:r w:rsidRPr="001F1C5F">
        <w:rPr>
          <w:rFonts w:ascii="Times New Roman" w:hAnsi="Times New Roman" w:cs="Times New Roman"/>
          <w:sz w:val="24"/>
          <w:szCs w:val="24"/>
        </w:rPr>
        <w:t xml:space="preserve"> (Time</w:t>
      </w:r>
      <w:r w:rsidR="006036E9" w:rsidRPr="001F1C5F">
        <w:rPr>
          <w:rFonts w:ascii="Times New Roman" w:hAnsi="Times New Roman" w:cs="Times New Roman"/>
          <w:sz w:val="24"/>
          <w:szCs w:val="24"/>
        </w:rPr>
        <w:t xml:space="preserve"> </w:t>
      </w:r>
      <w:r w:rsidRPr="001F1C5F">
        <w:rPr>
          <w:rFonts w:ascii="Times New Roman" w:hAnsi="Times New Roman" w:cs="Times New Roman"/>
          <w:sz w:val="24"/>
          <w:szCs w:val="24"/>
        </w:rPr>
        <w:t xml:space="preserve">New </w:t>
      </w:r>
      <w:r w:rsidRPr="001F1C5F">
        <w:rPr>
          <w:rFonts w:ascii="Times New Roman" w:hAnsi="Times New Roman" w:cs="Times New Roman"/>
          <w:sz w:val="24"/>
          <w:szCs w:val="24"/>
        </w:rPr>
        <w:lastRenderedPageBreak/>
        <w:t>Roman font, 12 pt, row interval 1.5)</w:t>
      </w:r>
      <w:r w:rsidR="009A7121" w:rsidRPr="001F1C5F">
        <w:rPr>
          <w:rFonts w:ascii="Times New Roman" w:hAnsi="Times New Roman" w:cs="Times New Roman"/>
          <w:sz w:val="24"/>
          <w:szCs w:val="24"/>
        </w:rPr>
        <w:t>. All abbreviations such as IT must be explained in Abbreviation section.</w:t>
      </w:r>
    </w:p>
    <w:p w14:paraId="35B158C1" w14:textId="349D2907" w:rsidR="000860C9" w:rsidRPr="001F1C5F" w:rsidRDefault="000860C9" w:rsidP="001F1C5F">
      <w:pPr>
        <w:pStyle w:val="Sraopastraipa"/>
        <w:numPr>
          <w:ilvl w:val="0"/>
          <w:numId w:val="3"/>
        </w:numPr>
        <w:spacing w:line="360" w:lineRule="auto"/>
        <w:contextualSpacing w:val="0"/>
        <w:jc w:val="both"/>
        <w:rPr>
          <w:rFonts w:ascii="Times New Roman" w:hAnsi="Times New Roman" w:cs="Times New Roman"/>
          <w:b/>
          <w:bCs/>
          <w:sz w:val="24"/>
          <w:szCs w:val="24"/>
        </w:rPr>
      </w:pPr>
      <w:r w:rsidRPr="001F1C5F">
        <w:rPr>
          <w:rFonts w:ascii="Times New Roman" w:hAnsi="Times New Roman" w:cs="Times New Roman"/>
          <w:b/>
          <w:bCs/>
          <w:sz w:val="24"/>
          <w:szCs w:val="24"/>
        </w:rPr>
        <w:t>Name of second section</w:t>
      </w:r>
    </w:p>
    <w:p w14:paraId="7DF48D04" w14:textId="09A3CB21" w:rsidR="001F1C5F" w:rsidRDefault="00BE3728" w:rsidP="001F1C5F">
      <w:pPr>
        <w:spacing w:line="360" w:lineRule="auto"/>
        <w:jc w:val="both"/>
        <w:rPr>
          <w:rFonts w:ascii="Times New Roman" w:hAnsi="Times New Roman" w:cs="Times New Roman"/>
          <w:sz w:val="24"/>
          <w:szCs w:val="24"/>
        </w:rPr>
      </w:pPr>
      <w:r w:rsidRPr="001F1C5F">
        <w:rPr>
          <w:rFonts w:ascii="Times New Roman" w:hAnsi="Times New Roman" w:cs="Times New Roman"/>
          <w:sz w:val="24"/>
          <w:szCs w:val="24"/>
        </w:rPr>
        <w:t xml:space="preserve">Citation of references must be provided in </w:t>
      </w:r>
      <w:r w:rsidR="00E31398" w:rsidRPr="001F1C5F">
        <w:rPr>
          <w:rFonts w:ascii="Times New Roman" w:hAnsi="Times New Roman" w:cs="Times New Roman"/>
          <w:sz w:val="24"/>
          <w:szCs w:val="24"/>
        </w:rPr>
        <w:t xml:space="preserve">numeric </w:t>
      </w:r>
      <w:r w:rsidRPr="001F1C5F">
        <w:rPr>
          <w:rFonts w:ascii="Times New Roman" w:hAnsi="Times New Roman" w:cs="Times New Roman"/>
          <w:sz w:val="24"/>
          <w:szCs w:val="24"/>
        </w:rPr>
        <w:t>style</w:t>
      </w:r>
      <w:r w:rsidR="00E31398" w:rsidRPr="001F1C5F">
        <w:rPr>
          <w:rFonts w:ascii="Times New Roman" w:hAnsi="Times New Roman" w:cs="Times New Roman"/>
          <w:sz w:val="24"/>
          <w:szCs w:val="24"/>
        </w:rPr>
        <w:t xml:space="preserve"> [</w:t>
      </w:r>
      <w:r w:rsidR="00333470">
        <w:rPr>
          <w:rFonts w:ascii="Times New Roman" w:hAnsi="Times New Roman" w:cs="Times New Roman"/>
          <w:sz w:val="24"/>
          <w:szCs w:val="24"/>
        </w:rPr>
        <w:t>3</w:t>
      </w:r>
      <w:r w:rsidR="00E31398" w:rsidRPr="001F1C5F">
        <w:rPr>
          <w:rFonts w:ascii="Times New Roman" w:hAnsi="Times New Roman" w:cs="Times New Roman"/>
          <w:sz w:val="24"/>
          <w:szCs w:val="24"/>
        </w:rPr>
        <w:t>]</w:t>
      </w:r>
      <w:r w:rsidRPr="001F1C5F">
        <w:rPr>
          <w:rFonts w:ascii="Times New Roman" w:hAnsi="Times New Roman" w:cs="Times New Roman"/>
          <w:sz w:val="24"/>
          <w:szCs w:val="24"/>
        </w:rPr>
        <w:t xml:space="preserve">. </w:t>
      </w:r>
      <w:r w:rsidR="00A319EF" w:rsidRPr="001F1C5F">
        <w:rPr>
          <w:rFonts w:ascii="Times New Roman" w:hAnsi="Times New Roman" w:cs="Times New Roman"/>
          <w:sz w:val="24"/>
          <w:szCs w:val="24"/>
        </w:rPr>
        <w:t>Soori et al [</w:t>
      </w:r>
      <w:r w:rsidR="00333470">
        <w:rPr>
          <w:rFonts w:ascii="Times New Roman" w:hAnsi="Times New Roman" w:cs="Times New Roman"/>
          <w:sz w:val="24"/>
          <w:szCs w:val="24"/>
        </w:rPr>
        <w:t>4</w:t>
      </w:r>
      <w:r w:rsidR="00A319EF" w:rsidRPr="001F1C5F">
        <w:rPr>
          <w:rFonts w:ascii="Times New Roman" w:hAnsi="Times New Roman" w:cs="Times New Roman"/>
          <w:sz w:val="24"/>
          <w:szCs w:val="24"/>
        </w:rPr>
        <w:t xml:space="preserve">] presented a review. For citation of references, doi index in necessary. </w:t>
      </w:r>
      <w:r w:rsidR="001F1C5F">
        <w:rPr>
          <w:rFonts w:ascii="Times New Roman" w:hAnsi="Times New Roman" w:cs="Times New Roman"/>
          <w:sz w:val="24"/>
          <w:szCs w:val="24"/>
        </w:rPr>
        <w:t>You can cite the articles in the journals [3,4</w:t>
      </w:r>
      <w:r w:rsidR="00333470">
        <w:rPr>
          <w:rFonts w:ascii="Times New Roman" w:hAnsi="Times New Roman" w:cs="Times New Roman"/>
          <w:sz w:val="24"/>
          <w:szCs w:val="24"/>
        </w:rPr>
        <w:t>,5</w:t>
      </w:r>
      <w:r w:rsidR="001F1C5F">
        <w:rPr>
          <w:rFonts w:ascii="Times New Roman" w:hAnsi="Times New Roman" w:cs="Times New Roman"/>
          <w:sz w:val="24"/>
          <w:szCs w:val="24"/>
        </w:rPr>
        <w:t>], books [</w:t>
      </w:r>
      <w:r w:rsidR="00333470">
        <w:rPr>
          <w:rFonts w:ascii="Times New Roman" w:hAnsi="Times New Roman" w:cs="Times New Roman"/>
          <w:sz w:val="24"/>
          <w:szCs w:val="24"/>
        </w:rPr>
        <w:t>6</w:t>
      </w:r>
      <w:r w:rsidR="001F1C5F">
        <w:rPr>
          <w:rFonts w:ascii="Times New Roman" w:hAnsi="Times New Roman" w:cs="Times New Roman"/>
          <w:sz w:val="24"/>
          <w:szCs w:val="24"/>
        </w:rPr>
        <w:t>], chapters in the books [</w:t>
      </w:r>
      <w:r w:rsidR="00333470">
        <w:rPr>
          <w:rFonts w:ascii="Times New Roman" w:hAnsi="Times New Roman" w:cs="Times New Roman"/>
          <w:sz w:val="24"/>
          <w:szCs w:val="24"/>
        </w:rPr>
        <w:t>7</w:t>
      </w:r>
      <w:r w:rsidR="001F1C5F">
        <w:rPr>
          <w:rFonts w:ascii="Times New Roman" w:hAnsi="Times New Roman" w:cs="Times New Roman"/>
          <w:sz w:val="24"/>
          <w:szCs w:val="24"/>
        </w:rPr>
        <w:t>], conference proceedings [</w:t>
      </w:r>
      <w:r w:rsidR="00333470">
        <w:rPr>
          <w:rFonts w:ascii="Times New Roman" w:hAnsi="Times New Roman" w:cs="Times New Roman"/>
          <w:sz w:val="24"/>
          <w:szCs w:val="24"/>
        </w:rPr>
        <w:t>8</w:t>
      </w:r>
      <w:r w:rsidR="001F1C5F">
        <w:rPr>
          <w:rFonts w:ascii="Times New Roman" w:hAnsi="Times New Roman" w:cs="Times New Roman"/>
          <w:sz w:val="24"/>
          <w:szCs w:val="24"/>
        </w:rPr>
        <w:t>]</w:t>
      </w:r>
      <w:r w:rsidR="00B621A0">
        <w:rPr>
          <w:rFonts w:ascii="Times New Roman" w:hAnsi="Times New Roman" w:cs="Times New Roman"/>
          <w:sz w:val="24"/>
          <w:szCs w:val="24"/>
        </w:rPr>
        <w:t>, internet sites [1</w:t>
      </w:r>
      <w:r w:rsidR="00333470">
        <w:rPr>
          <w:rFonts w:ascii="Times New Roman" w:hAnsi="Times New Roman" w:cs="Times New Roman"/>
          <w:sz w:val="24"/>
          <w:szCs w:val="24"/>
        </w:rPr>
        <w:t>,2</w:t>
      </w:r>
      <w:r w:rsidR="00B621A0">
        <w:rPr>
          <w:rFonts w:ascii="Times New Roman" w:hAnsi="Times New Roman" w:cs="Times New Roman"/>
          <w:sz w:val="24"/>
          <w:szCs w:val="24"/>
        </w:rPr>
        <w:t>].</w:t>
      </w:r>
    </w:p>
    <w:p w14:paraId="221C9205" w14:textId="1A16F653" w:rsidR="00A319EF" w:rsidRPr="001F1C5F" w:rsidRDefault="00A319EF" w:rsidP="001F1C5F">
      <w:pPr>
        <w:spacing w:line="360" w:lineRule="auto"/>
        <w:jc w:val="both"/>
        <w:rPr>
          <w:rFonts w:ascii="Times New Roman" w:hAnsi="Times New Roman" w:cs="Times New Roman"/>
          <w:sz w:val="24"/>
          <w:szCs w:val="24"/>
        </w:rPr>
      </w:pPr>
      <w:r w:rsidRPr="001F1C5F">
        <w:rPr>
          <w:rFonts w:ascii="Times New Roman" w:hAnsi="Times New Roman" w:cs="Times New Roman"/>
          <w:sz w:val="24"/>
          <w:szCs w:val="24"/>
        </w:rPr>
        <w:t>Formulas are allowed following style:</w:t>
      </w:r>
    </w:p>
    <w:tbl>
      <w:tblPr>
        <w:tblStyle w:val="Lentelstinklelis"/>
        <w:tblW w:w="0" w:type="auto"/>
        <w:tblLook w:val="04A0" w:firstRow="1" w:lastRow="0" w:firstColumn="1" w:lastColumn="0" w:noHBand="0" w:noVBand="1"/>
      </w:tblPr>
      <w:tblGrid>
        <w:gridCol w:w="1555"/>
        <w:gridCol w:w="6804"/>
        <w:gridCol w:w="1269"/>
      </w:tblGrid>
      <w:tr w:rsidR="00A319EF" w:rsidRPr="001F1C5F" w14:paraId="42F906C2" w14:textId="77777777" w:rsidTr="00A319EF">
        <w:tc>
          <w:tcPr>
            <w:tcW w:w="1555" w:type="dxa"/>
          </w:tcPr>
          <w:p w14:paraId="753EB233" w14:textId="77777777" w:rsidR="00A319EF" w:rsidRPr="001F1C5F" w:rsidRDefault="00A319EF" w:rsidP="001F1C5F">
            <w:pPr>
              <w:spacing w:line="360" w:lineRule="auto"/>
              <w:jc w:val="both"/>
              <w:rPr>
                <w:rFonts w:ascii="Times New Roman" w:hAnsi="Times New Roman" w:cs="Times New Roman"/>
                <w:sz w:val="24"/>
                <w:szCs w:val="24"/>
              </w:rPr>
            </w:pPr>
          </w:p>
        </w:tc>
        <w:tc>
          <w:tcPr>
            <w:tcW w:w="6804" w:type="dxa"/>
          </w:tcPr>
          <w:p w14:paraId="01474D3C" w14:textId="70F9DAC7" w:rsidR="00A319EF" w:rsidRPr="001F1C5F" w:rsidRDefault="00A319EF" w:rsidP="001F1C5F">
            <w:pPr>
              <w:spacing w:line="360" w:lineRule="auto"/>
              <w:jc w:val="both"/>
              <w:rPr>
                <w:rFonts w:ascii="Times New Roman" w:hAnsi="Times New Roman" w:cs="Times New Roman"/>
                <w:sz w:val="24"/>
                <w:szCs w:val="24"/>
              </w:rPr>
            </w:pPr>
            <w:r w:rsidRPr="001F1C5F">
              <w:rPr>
                <w:rFonts w:ascii="Times New Roman" w:hAnsi="Times New Roman" w:cs="Times New Roman"/>
                <w:i/>
                <w:iCs/>
                <w:sz w:val="24"/>
                <w:szCs w:val="24"/>
              </w:rPr>
              <w:t>Y</w:t>
            </w:r>
            <w:r w:rsidRPr="001F1C5F">
              <w:rPr>
                <w:rFonts w:ascii="Times New Roman" w:hAnsi="Times New Roman" w:cs="Times New Roman"/>
                <w:sz w:val="24"/>
                <w:szCs w:val="24"/>
              </w:rPr>
              <w:t>=a</w:t>
            </w:r>
            <w:r w:rsidRPr="001F1C5F">
              <w:rPr>
                <w:rFonts w:ascii="Times New Roman" w:hAnsi="Times New Roman" w:cs="Times New Roman"/>
                <w:i/>
                <w:iCs/>
                <w:sz w:val="24"/>
                <w:szCs w:val="24"/>
              </w:rPr>
              <w:t>x</w:t>
            </w:r>
            <w:r w:rsidRPr="001F1C5F">
              <w:rPr>
                <w:rFonts w:ascii="Times New Roman" w:hAnsi="Times New Roman" w:cs="Times New Roman"/>
                <w:sz w:val="24"/>
                <w:szCs w:val="24"/>
              </w:rPr>
              <w:t>+b</w:t>
            </w:r>
            <w:r w:rsidRPr="001F1C5F">
              <w:rPr>
                <w:rFonts w:ascii="Times New Roman" w:hAnsi="Times New Roman" w:cs="Times New Roman"/>
                <w:i/>
                <w:iCs/>
                <w:sz w:val="24"/>
                <w:szCs w:val="24"/>
              </w:rPr>
              <w:t>y</w:t>
            </w:r>
            <w:r w:rsidRPr="001F1C5F">
              <w:rPr>
                <w:rFonts w:ascii="Times New Roman" w:hAnsi="Times New Roman" w:cs="Times New Roman"/>
                <w:sz w:val="24"/>
                <w:szCs w:val="24"/>
              </w:rPr>
              <w:t>+c</w:t>
            </w:r>
            <w:r w:rsidRPr="001F1C5F">
              <w:rPr>
                <w:rFonts w:ascii="Times New Roman" w:hAnsi="Times New Roman" w:cs="Times New Roman"/>
                <w:i/>
                <w:iCs/>
                <w:sz w:val="24"/>
                <w:szCs w:val="24"/>
              </w:rPr>
              <w:t>z</w:t>
            </w:r>
          </w:p>
        </w:tc>
        <w:tc>
          <w:tcPr>
            <w:tcW w:w="1269" w:type="dxa"/>
          </w:tcPr>
          <w:p w14:paraId="276AB045" w14:textId="2617A6ED" w:rsidR="00A319EF" w:rsidRPr="001F1C5F" w:rsidRDefault="00A319EF" w:rsidP="001F1C5F">
            <w:pPr>
              <w:spacing w:line="360" w:lineRule="auto"/>
              <w:jc w:val="both"/>
              <w:rPr>
                <w:rFonts w:ascii="Times New Roman" w:hAnsi="Times New Roman" w:cs="Times New Roman"/>
                <w:sz w:val="24"/>
                <w:szCs w:val="24"/>
              </w:rPr>
            </w:pPr>
            <w:r w:rsidRPr="001F1C5F">
              <w:rPr>
                <w:rFonts w:ascii="Times New Roman" w:hAnsi="Times New Roman" w:cs="Times New Roman"/>
                <w:sz w:val="24"/>
                <w:szCs w:val="24"/>
              </w:rPr>
              <w:t>(1)</w:t>
            </w:r>
          </w:p>
        </w:tc>
      </w:tr>
    </w:tbl>
    <w:p w14:paraId="640EAEB1" w14:textId="77777777" w:rsidR="00A319EF" w:rsidRPr="001F1C5F" w:rsidRDefault="00A319EF" w:rsidP="001F1C5F">
      <w:pPr>
        <w:spacing w:line="360" w:lineRule="auto"/>
        <w:jc w:val="both"/>
        <w:rPr>
          <w:rFonts w:ascii="Times New Roman" w:hAnsi="Times New Roman" w:cs="Times New Roman"/>
          <w:sz w:val="24"/>
          <w:szCs w:val="24"/>
        </w:rPr>
      </w:pPr>
    </w:p>
    <w:p w14:paraId="23D35C92" w14:textId="5EAAE6C8" w:rsidR="001F1C5F" w:rsidRPr="001F1C5F" w:rsidRDefault="001F1C5F" w:rsidP="001F1C5F">
      <w:pPr>
        <w:spacing w:line="360" w:lineRule="auto"/>
        <w:jc w:val="both"/>
        <w:rPr>
          <w:rFonts w:ascii="Times New Roman" w:hAnsi="Times New Roman" w:cs="Times New Roman"/>
          <w:sz w:val="24"/>
          <w:szCs w:val="24"/>
        </w:rPr>
      </w:pPr>
      <w:r w:rsidRPr="001F1C5F">
        <w:rPr>
          <w:rFonts w:ascii="Times New Roman" w:hAnsi="Times New Roman" w:cs="Times New Roman"/>
          <w:sz w:val="24"/>
          <w:szCs w:val="24"/>
        </w:rPr>
        <w:t>Table 1 represents the global analysis of distribution.</w:t>
      </w:r>
    </w:p>
    <w:tbl>
      <w:tblPr>
        <w:tblStyle w:val="Lentelstinklelis"/>
        <w:tblW w:w="0" w:type="auto"/>
        <w:tblLook w:val="04A0" w:firstRow="1" w:lastRow="0" w:firstColumn="1" w:lastColumn="0" w:noHBand="0" w:noVBand="1"/>
      </w:tblPr>
      <w:tblGrid>
        <w:gridCol w:w="2407"/>
        <w:gridCol w:w="2407"/>
        <w:gridCol w:w="2407"/>
        <w:gridCol w:w="2407"/>
      </w:tblGrid>
      <w:tr w:rsidR="001F1C5F" w:rsidRPr="001F1C5F" w14:paraId="2E7F1057" w14:textId="77777777" w:rsidTr="00853F03">
        <w:tc>
          <w:tcPr>
            <w:tcW w:w="9628" w:type="dxa"/>
            <w:gridSpan w:val="4"/>
          </w:tcPr>
          <w:p w14:paraId="3C373F2A" w14:textId="2937F6AC" w:rsidR="001F1C5F" w:rsidRPr="004A3B1E" w:rsidRDefault="001F1C5F" w:rsidP="004A3B1E">
            <w:pPr>
              <w:jc w:val="center"/>
              <w:rPr>
                <w:rFonts w:ascii="Times New Roman" w:hAnsi="Times New Roman" w:cs="Times New Roman"/>
                <w:sz w:val="20"/>
                <w:szCs w:val="20"/>
              </w:rPr>
            </w:pPr>
            <w:r w:rsidRPr="004A3B1E">
              <w:rPr>
                <w:rFonts w:ascii="Times New Roman" w:hAnsi="Times New Roman" w:cs="Times New Roman"/>
                <w:sz w:val="20"/>
                <w:szCs w:val="20"/>
              </w:rPr>
              <w:t>Table 1. Global analysis of distribution. Adapted according to Ref. [4,5].</w:t>
            </w:r>
          </w:p>
        </w:tc>
      </w:tr>
      <w:tr w:rsidR="001F1C5F" w:rsidRPr="001F1C5F" w14:paraId="28D78FDC" w14:textId="77777777" w:rsidTr="001F1C5F">
        <w:tc>
          <w:tcPr>
            <w:tcW w:w="2407" w:type="dxa"/>
          </w:tcPr>
          <w:p w14:paraId="5BA2AA87" w14:textId="62FEF508" w:rsidR="001F1C5F" w:rsidRPr="004A3B1E" w:rsidRDefault="001F1C5F" w:rsidP="004A3B1E">
            <w:pPr>
              <w:jc w:val="center"/>
              <w:rPr>
                <w:rFonts w:ascii="Times New Roman" w:hAnsi="Times New Roman" w:cs="Times New Roman"/>
                <w:sz w:val="20"/>
                <w:szCs w:val="20"/>
              </w:rPr>
            </w:pPr>
            <w:r w:rsidRPr="004A3B1E">
              <w:rPr>
                <w:rFonts w:ascii="Times New Roman" w:hAnsi="Times New Roman" w:cs="Times New Roman"/>
                <w:sz w:val="20"/>
                <w:szCs w:val="20"/>
              </w:rPr>
              <w:t>x</w:t>
            </w:r>
          </w:p>
        </w:tc>
        <w:tc>
          <w:tcPr>
            <w:tcW w:w="2407" w:type="dxa"/>
          </w:tcPr>
          <w:p w14:paraId="0A74DD7B" w14:textId="6A0B17DC" w:rsidR="001F1C5F" w:rsidRPr="004A3B1E" w:rsidRDefault="001F1C5F" w:rsidP="004A3B1E">
            <w:pPr>
              <w:jc w:val="center"/>
              <w:rPr>
                <w:rFonts w:ascii="Times New Roman" w:hAnsi="Times New Roman" w:cs="Times New Roman"/>
                <w:sz w:val="20"/>
                <w:szCs w:val="20"/>
              </w:rPr>
            </w:pPr>
            <w:r w:rsidRPr="004A3B1E">
              <w:rPr>
                <w:rFonts w:ascii="Times New Roman" w:hAnsi="Times New Roman" w:cs="Times New Roman"/>
                <w:sz w:val="20"/>
                <w:szCs w:val="20"/>
              </w:rPr>
              <w:t>y</w:t>
            </w:r>
          </w:p>
        </w:tc>
        <w:tc>
          <w:tcPr>
            <w:tcW w:w="2407" w:type="dxa"/>
          </w:tcPr>
          <w:p w14:paraId="40616265" w14:textId="10CD03B5" w:rsidR="001F1C5F" w:rsidRPr="004A3B1E" w:rsidRDefault="001F1C5F" w:rsidP="004A3B1E">
            <w:pPr>
              <w:jc w:val="center"/>
              <w:rPr>
                <w:rFonts w:ascii="Times New Roman" w:hAnsi="Times New Roman" w:cs="Times New Roman"/>
                <w:sz w:val="20"/>
                <w:szCs w:val="20"/>
              </w:rPr>
            </w:pPr>
            <w:r w:rsidRPr="004A3B1E">
              <w:rPr>
                <w:rFonts w:ascii="Times New Roman" w:hAnsi="Times New Roman" w:cs="Times New Roman"/>
                <w:sz w:val="20"/>
                <w:szCs w:val="20"/>
              </w:rPr>
              <w:t>z</w:t>
            </w:r>
          </w:p>
        </w:tc>
        <w:tc>
          <w:tcPr>
            <w:tcW w:w="2407" w:type="dxa"/>
          </w:tcPr>
          <w:p w14:paraId="730884B2" w14:textId="2413F373" w:rsidR="001F1C5F" w:rsidRPr="004A3B1E" w:rsidRDefault="001F1C5F" w:rsidP="004A3B1E">
            <w:pPr>
              <w:jc w:val="center"/>
              <w:rPr>
                <w:rFonts w:ascii="Times New Roman" w:hAnsi="Times New Roman" w:cs="Times New Roman"/>
                <w:sz w:val="20"/>
                <w:szCs w:val="20"/>
              </w:rPr>
            </w:pPr>
            <w:r w:rsidRPr="004A3B1E">
              <w:rPr>
                <w:rFonts w:ascii="Times New Roman" w:hAnsi="Times New Roman" w:cs="Times New Roman"/>
                <w:sz w:val="20"/>
                <w:szCs w:val="20"/>
              </w:rPr>
              <w:t>c</w:t>
            </w:r>
          </w:p>
        </w:tc>
      </w:tr>
      <w:tr w:rsidR="001F1C5F" w:rsidRPr="001F1C5F" w14:paraId="65E26A8C" w14:textId="77777777" w:rsidTr="001F1C5F">
        <w:tc>
          <w:tcPr>
            <w:tcW w:w="2407" w:type="dxa"/>
          </w:tcPr>
          <w:p w14:paraId="70B6B3AD" w14:textId="423EE4C0" w:rsidR="001F1C5F" w:rsidRPr="004A3B1E" w:rsidRDefault="001F1C5F" w:rsidP="004A3B1E">
            <w:pPr>
              <w:jc w:val="center"/>
              <w:rPr>
                <w:rFonts w:ascii="Times New Roman" w:hAnsi="Times New Roman" w:cs="Times New Roman"/>
                <w:sz w:val="20"/>
                <w:szCs w:val="20"/>
              </w:rPr>
            </w:pPr>
            <w:r w:rsidRPr="004A3B1E">
              <w:rPr>
                <w:rFonts w:ascii="Times New Roman" w:hAnsi="Times New Roman" w:cs="Times New Roman"/>
                <w:sz w:val="20"/>
                <w:szCs w:val="20"/>
              </w:rPr>
              <w:t>10</w:t>
            </w:r>
          </w:p>
        </w:tc>
        <w:tc>
          <w:tcPr>
            <w:tcW w:w="2407" w:type="dxa"/>
          </w:tcPr>
          <w:p w14:paraId="2C17DC00" w14:textId="5C0B471E" w:rsidR="001F1C5F" w:rsidRPr="004A3B1E" w:rsidRDefault="001F1C5F" w:rsidP="004A3B1E">
            <w:pPr>
              <w:jc w:val="center"/>
              <w:rPr>
                <w:rFonts w:ascii="Times New Roman" w:hAnsi="Times New Roman" w:cs="Times New Roman"/>
                <w:sz w:val="20"/>
                <w:szCs w:val="20"/>
              </w:rPr>
            </w:pPr>
            <w:r w:rsidRPr="004A3B1E">
              <w:rPr>
                <w:rFonts w:ascii="Times New Roman" w:hAnsi="Times New Roman" w:cs="Times New Roman"/>
                <w:sz w:val="20"/>
                <w:szCs w:val="20"/>
              </w:rPr>
              <w:t>100</w:t>
            </w:r>
          </w:p>
        </w:tc>
        <w:tc>
          <w:tcPr>
            <w:tcW w:w="2407" w:type="dxa"/>
          </w:tcPr>
          <w:p w14:paraId="2A5FB20F" w14:textId="2DD32836" w:rsidR="001F1C5F" w:rsidRPr="004A3B1E" w:rsidRDefault="001F1C5F" w:rsidP="004A3B1E">
            <w:pPr>
              <w:jc w:val="center"/>
              <w:rPr>
                <w:rFonts w:ascii="Times New Roman" w:hAnsi="Times New Roman" w:cs="Times New Roman"/>
                <w:sz w:val="20"/>
                <w:szCs w:val="20"/>
              </w:rPr>
            </w:pPr>
            <w:r w:rsidRPr="004A3B1E">
              <w:rPr>
                <w:rFonts w:ascii="Times New Roman" w:hAnsi="Times New Roman" w:cs="Times New Roman"/>
                <w:sz w:val="20"/>
                <w:szCs w:val="20"/>
              </w:rPr>
              <w:t>1000</w:t>
            </w:r>
          </w:p>
        </w:tc>
        <w:tc>
          <w:tcPr>
            <w:tcW w:w="2407" w:type="dxa"/>
          </w:tcPr>
          <w:p w14:paraId="343EBCEC" w14:textId="1AFB53D9" w:rsidR="001F1C5F" w:rsidRPr="004A3B1E" w:rsidRDefault="001F1C5F" w:rsidP="004A3B1E">
            <w:pPr>
              <w:jc w:val="center"/>
              <w:rPr>
                <w:rFonts w:ascii="Times New Roman" w:hAnsi="Times New Roman" w:cs="Times New Roman"/>
                <w:sz w:val="20"/>
                <w:szCs w:val="20"/>
              </w:rPr>
            </w:pPr>
            <w:r w:rsidRPr="004A3B1E">
              <w:rPr>
                <w:rFonts w:ascii="Times New Roman" w:hAnsi="Times New Roman" w:cs="Times New Roman"/>
                <w:sz w:val="20"/>
                <w:szCs w:val="20"/>
              </w:rPr>
              <w:t>12.5</w:t>
            </w:r>
          </w:p>
        </w:tc>
      </w:tr>
    </w:tbl>
    <w:p w14:paraId="721E140B" w14:textId="77777777" w:rsidR="001F1C5F" w:rsidRPr="001F1C5F" w:rsidRDefault="001F1C5F" w:rsidP="001F1C5F">
      <w:pPr>
        <w:spacing w:line="360" w:lineRule="auto"/>
        <w:jc w:val="both"/>
        <w:rPr>
          <w:rFonts w:ascii="Times New Roman" w:hAnsi="Times New Roman" w:cs="Times New Roman"/>
          <w:sz w:val="24"/>
          <w:szCs w:val="24"/>
        </w:rPr>
      </w:pPr>
    </w:p>
    <w:p w14:paraId="48BEE02E" w14:textId="7DC3FE12" w:rsidR="000860C9" w:rsidRPr="001F1C5F" w:rsidRDefault="000860C9" w:rsidP="001F1C5F">
      <w:pPr>
        <w:pStyle w:val="Sraopastraipa"/>
        <w:numPr>
          <w:ilvl w:val="0"/>
          <w:numId w:val="3"/>
        </w:numPr>
        <w:spacing w:line="360" w:lineRule="auto"/>
        <w:contextualSpacing w:val="0"/>
        <w:jc w:val="both"/>
        <w:rPr>
          <w:rFonts w:ascii="Times New Roman" w:hAnsi="Times New Roman" w:cs="Times New Roman"/>
          <w:b/>
          <w:bCs/>
          <w:sz w:val="24"/>
          <w:szCs w:val="24"/>
        </w:rPr>
      </w:pPr>
      <w:r w:rsidRPr="001F1C5F">
        <w:rPr>
          <w:rFonts w:ascii="Times New Roman" w:hAnsi="Times New Roman" w:cs="Times New Roman"/>
          <w:b/>
          <w:bCs/>
          <w:sz w:val="24"/>
          <w:szCs w:val="24"/>
        </w:rPr>
        <w:t>Name of third section</w:t>
      </w:r>
    </w:p>
    <w:tbl>
      <w:tblPr>
        <w:tblStyle w:val="Lentelstinklelis"/>
        <w:tblW w:w="0" w:type="auto"/>
        <w:tblInd w:w="137" w:type="dxa"/>
        <w:tblLook w:val="04A0" w:firstRow="1" w:lastRow="0" w:firstColumn="1" w:lastColumn="0" w:noHBand="0" w:noVBand="1"/>
      </w:tblPr>
      <w:tblGrid>
        <w:gridCol w:w="4678"/>
        <w:gridCol w:w="4813"/>
      </w:tblGrid>
      <w:tr w:rsidR="00A319EF" w:rsidRPr="001F1C5F" w14:paraId="7D8D47DD" w14:textId="77777777" w:rsidTr="00A319EF">
        <w:tc>
          <w:tcPr>
            <w:tcW w:w="4678" w:type="dxa"/>
          </w:tcPr>
          <w:p w14:paraId="64375A99" w14:textId="7894DD8A" w:rsidR="00A319EF" w:rsidRPr="001F1C5F" w:rsidRDefault="00A319EF" w:rsidP="001F1C5F">
            <w:pPr>
              <w:pStyle w:val="Sraopastraipa"/>
              <w:spacing w:line="360" w:lineRule="auto"/>
              <w:ind w:left="0"/>
              <w:contextualSpacing w:val="0"/>
              <w:jc w:val="both"/>
              <w:rPr>
                <w:rFonts w:ascii="Times New Roman" w:hAnsi="Times New Roman" w:cs="Times New Roman"/>
                <w:b/>
                <w:bCs/>
                <w:sz w:val="24"/>
                <w:szCs w:val="24"/>
              </w:rPr>
            </w:pPr>
            <w:r w:rsidRPr="001F1C5F">
              <w:rPr>
                <w:rFonts w:ascii="Times New Roman" w:hAnsi="Times New Roman" w:cs="Times New Roman"/>
                <w:b/>
                <w:bCs/>
                <w:noProof/>
                <w:sz w:val="24"/>
                <w:szCs w:val="24"/>
              </w:rPr>
              <w:drawing>
                <wp:inline distT="0" distB="0" distL="0" distR="0" wp14:anchorId="0203F5D7" wp14:editId="7C1211B1">
                  <wp:extent cx="2105025" cy="2540816"/>
                  <wp:effectExtent l="0" t="0" r="0" b="0"/>
                  <wp:docPr id="814215536" name="Paveikslėlis 1" descr="Paveikslėlis, kuriame yra apskritimas, diagrama, piešimas,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15536" name="Paveikslėlis 1" descr="Paveikslėlis, kuriame yra apskritimas, diagrama, piešimas, linija&#10;&#10;Automatiškai sugeneruotas aprašymas"/>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7746" cy="2556170"/>
                          </a:xfrm>
                          <a:prstGeom prst="rect">
                            <a:avLst/>
                          </a:prstGeom>
                        </pic:spPr>
                      </pic:pic>
                    </a:graphicData>
                  </a:graphic>
                </wp:inline>
              </w:drawing>
            </w:r>
          </w:p>
        </w:tc>
        <w:tc>
          <w:tcPr>
            <w:tcW w:w="4813" w:type="dxa"/>
          </w:tcPr>
          <w:p w14:paraId="3A9B9419" w14:textId="4F70820A" w:rsidR="00A319EF" w:rsidRPr="001F1C5F" w:rsidRDefault="00A319EF" w:rsidP="001F1C5F">
            <w:pPr>
              <w:pStyle w:val="Sraopastraipa"/>
              <w:spacing w:line="360" w:lineRule="auto"/>
              <w:ind w:left="0"/>
              <w:contextualSpacing w:val="0"/>
              <w:jc w:val="both"/>
              <w:rPr>
                <w:rFonts w:ascii="Times New Roman" w:hAnsi="Times New Roman" w:cs="Times New Roman"/>
                <w:b/>
                <w:bCs/>
                <w:sz w:val="24"/>
                <w:szCs w:val="24"/>
              </w:rPr>
            </w:pPr>
            <w:r w:rsidRPr="001F1C5F">
              <w:rPr>
                <w:rFonts w:ascii="Times New Roman" w:hAnsi="Times New Roman" w:cs="Times New Roman"/>
                <w:b/>
                <w:bCs/>
                <w:noProof/>
                <w:sz w:val="24"/>
                <w:szCs w:val="24"/>
              </w:rPr>
              <w:drawing>
                <wp:inline distT="0" distB="0" distL="0" distR="0" wp14:anchorId="2A3994AC" wp14:editId="429C2A5D">
                  <wp:extent cx="1809750" cy="2691264"/>
                  <wp:effectExtent l="0" t="0" r="0" b="0"/>
                  <wp:docPr id="77291630" name="Paveikslėlis 2" descr="Paveikslėlis, kuriame yra piešimas, apskritimas, diagrama, anim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1630" name="Paveikslėlis 2" descr="Paveikslėlis, kuriame yra piešimas, apskritimas, diagrama, animacija&#10;&#10;Automatiškai sugeneruotas aprašyma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6336" cy="2701058"/>
                          </a:xfrm>
                          <a:prstGeom prst="rect">
                            <a:avLst/>
                          </a:prstGeom>
                        </pic:spPr>
                      </pic:pic>
                    </a:graphicData>
                  </a:graphic>
                </wp:inline>
              </w:drawing>
            </w:r>
          </w:p>
        </w:tc>
      </w:tr>
      <w:tr w:rsidR="00A319EF" w:rsidRPr="001F1C5F" w14:paraId="78746C38" w14:textId="77777777" w:rsidTr="00A319EF">
        <w:tc>
          <w:tcPr>
            <w:tcW w:w="4678" w:type="dxa"/>
          </w:tcPr>
          <w:p w14:paraId="54D5C4C7" w14:textId="2C3682F9" w:rsidR="00A319EF" w:rsidRPr="004A3B1E" w:rsidRDefault="00A319EF" w:rsidP="001F1C5F">
            <w:pPr>
              <w:pStyle w:val="Sraopastraipa"/>
              <w:ind w:left="0"/>
              <w:contextualSpacing w:val="0"/>
              <w:jc w:val="both"/>
              <w:rPr>
                <w:rFonts w:ascii="Times New Roman" w:hAnsi="Times New Roman" w:cs="Times New Roman"/>
                <w:sz w:val="20"/>
                <w:szCs w:val="20"/>
              </w:rPr>
            </w:pPr>
            <w:r w:rsidRPr="004A3B1E">
              <w:rPr>
                <w:rFonts w:ascii="Times New Roman" w:hAnsi="Times New Roman" w:cs="Times New Roman"/>
                <w:sz w:val="20"/>
                <w:szCs w:val="20"/>
              </w:rPr>
              <w:t>a)</w:t>
            </w:r>
          </w:p>
        </w:tc>
        <w:tc>
          <w:tcPr>
            <w:tcW w:w="4813" w:type="dxa"/>
          </w:tcPr>
          <w:p w14:paraId="27EADEDC" w14:textId="5C5A2292" w:rsidR="00A319EF" w:rsidRPr="001F1C5F" w:rsidRDefault="00A319EF" w:rsidP="001F1C5F">
            <w:pPr>
              <w:pStyle w:val="Sraopastraipa"/>
              <w:spacing w:line="360" w:lineRule="auto"/>
              <w:ind w:left="0"/>
              <w:contextualSpacing w:val="0"/>
              <w:jc w:val="both"/>
              <w:rPr>
                <w:rFonts w:ascii="Times New Roman" w:hAnsi="Times New Roman" w:cs="Times New Roman"/>
                <w:sz w:val="24"/>
                <w:szCs w:val="24"/>
              </w:rPr>
            </w:pPr>
            <w:r w:rsidRPr="001F1C5F">
              <w:rPr>
                <w:rFonts w:ascii="Times New Roman" w:hAnsi="Times New Roman" w:cs="Times New Roman"/>
                <w:sz w:val="24"/>
                <w:szCs w:val="24"/>
              </w:rPr>
              <w:t>b)</w:t>
            </w:r>
          </w:p>
        </w:tc>
      </w:tr>
      <w:tr w:rsidR="00A319EF" w:rsidRPr="001F1C5F" w14:paraId="0BD4AB30" w14:textId="77777777" w:rsidTr="000C176F">
        <w:tc>
          <w:tcPr>
            <w:tcW w:w="9491" w:type="dxa"/>
            <w:gridSpan w:val="2"/>
          </w:tcPr>
          <w:p w14:paraId="38D2D8D1" w14:textId="615117E2" w:rsidR="00A319EF" w:rsidRPr="004A3B1E" w:rsidRDefault="00A319EF" w:rsidP="001F1C5F">
            <w:pPr>
              <w:pStyle w:val="Sraopastraipa"/>
              <w:ind w:left="0"/>
              <w:contextualSpacing w:val="0"/>
              <w:jc w:val="both"/>
              <w:rPr>
                <w:rFonts w:ascii="Times New Roman" w:hAnsi="Times New Roman" w:cs="Times New Roman"/>
                <w:b/>
                <w:bCs/>
                <w:sz w:val="20"/>
                <w:szCs w:val="20"/>
              </w:rPr>
            </w:pPr>
            <w:r w:rsidRPr="004A3B1E">
              <w:rPr>
                <w:rFonts w:ascii="Times New Roman" w:hAnsi="Times New Roman" w:cs="Times New Roman"/>
                <w:sz w:val="20"/>
                <w:szCs w:val="20"/>
              </w:rPr>
              <w:t>Fig. 1. Feedforward neural networks (FNNs). Hidden layer (red): number of perceptrons Q, input layer (yellow): number of units P, output layer (green): number of units R. Adapted according to Ref. [4]</w:t>
            </w:r>
          </w:p>
        </w:tc>
      </w:tr>
    </w:tbl>
    <w:p w14:paraId="22708896" w14:textId="77777777" w:rsidR="00A319EF" w:rsidRPr="001F1C5F" w:rsidRDefault="00A319EF" w:rsidP="001F1C5F">
      <w:pPr>
        <w:pStyle w:val="Sraopastraipa"/>
        <w:spacing w:line="360" w:lineRule="auto"/>
        <w:ind w:left="2769"/>
        <w:contextualSpacing w:val="0"/>
        <w:jc w:val="both"/>
        <w:rPr>
          <w:rFonts w:ascii="Times New Roman" w:hAnsi="Times New Roman" w:cs="Times New Roman"/>
          <w:b/>
          <w:bCs/>
          <w:sz w:val="24"/>
          <w:szCs w:val="24"/>
        </w:rPr>
      </w:pPr>
    </w:p>
    <w:p w14:paraId="2B1AF9B5" w14:textId="015C182F" w:rsidR="00A319EF" w:rsidRPr="001F1C5F" w:rsidRDefault="00A319EF" w:rsidP="001F1C5F">
      <w:pPr>
        <w:spacing w:line="360" w:lineRule="auto"/>
        <w:jc w:val="both"/>
        <w:rPr>
          <w:rFonts w:ascii="Times New Roman" w:hAnsi="Times New Roman" w:cs="Times New Roman"/>
          <w:sz w:val="24"/>
          <w:szCs w:val="24"/>
        </w:rPr>
      </w:pPr>
      <w:r w:rsidRPr="001F1C5F">
        <w:rPr>
          <w:rFonts w:ascii="Times New Roman" w:hAnsi="Times New Roman" w:cs="Times New Roman"/>
          <w:sz w:val="24"/>
          <w:szCs w:val="24"/>
        </w:rPr>
        <w:t>Fig. 1</w:t>
      </w:r>
      <w:r w:rsidR="001F1C5F">
        <w:rPr>
          <w:rFonts w:ascii="Times New Roman" w:hAnsi="Times New Roman" w:cs="Times New Roman"/>
          <w:sz w:val="24"/>
          <w:szCs w:val="24"/>
        </w:rPr>
        <w:t xml:space="preserve"> </w:t>
      </w:r>
      <w:r w:rsidRPr="001F1C5F">
        <w:rPr>
          <w:rFonts w:ascii="Times New Roman" w:hAnsi="Times New Roman" w:cs="Times New Roman"/>
          <w:sz w:val="24"/>
          <w:szCs w:val="24"/>
        </w:rPr>
        <w:t xml:space="preserve">represents the Feedforward neural networks (FNNs). </w:t>
      </w:r>
      <w:r w:rsidR="00B621A0">
        <w:rPr>
          <w:rFonts w:ascii="Times New Roman" w:hAnsi="Times New Roman" w:cs="Times New Roman"/>
          <w:sz w:val="24"/>
          <w:szCs w:val="24"/>
        </w:rPr>
        <w:t>All figures must be inserted into text (if available) and attached separately. Format of pictures or charts *.png, resolution 800dpi.</w:t>
      </w:r>
    </w:p>
    <w:p w14:paraId="6499C142" w14:textId="77777777" w:rsidR="00A319EF" w:rsidRPr="001F1C5F" w:rsidRDefault="00A319EF" w:rsidP="001F1C5F">
      <w:pPr>
        <w:pStyle w:val="Sraopastraipa"/>
        <w:spacing w:line="360" w:lineRule="auto"/>
        <w:ind w:left="2769"/>
        <w:contextualSpacing w:val="0"/>
        <w:jc w:val="both"/>
        <w:rPr>
          <w:rFonts w:ascii="Times New Roman" w:hAnsi="Times New Roman" w:cs="Times New Roman"/>
          <w:b/>
          <w:bCs/>
          <w:sz w:val="24"/>
          <w:szCs w:val="24"/>
        </w:rPr>
      </w:pPr>
    </w:p>
    <w:p w14:paraId="7E1BDEE4" w14:textId="56A7C81F" w:rsidR="000860C9" w:rsidRPr="001F1C5F" w:rsidRDefault="000860C9" w:rsidP="001F1C5F">
      <w:pPr>
        <w:spacing w:line="360" w:lineRule="auto"/>
        <w:jc w:val="both"/>
        <w:rPr>
          <w:rFonts w:ascii="Times New Roman" w:hAnsi="Times New Roman" w:cs="Times New Roman"/>
          <w:b/>
          <w:bCs/>
          <w:sz w:val="24"/>
          <w:szCs w:val="24"/>
        </w:rPr>
      </w:pPr>
      <w:r w:rsidRPr="001F1C5F">
        <w:rPr>
          <w:rFonts w:ascii="Times New Roman" w:hAnsi="Times New Roman" w:cs="Times New Roman"/>
          <w:b/>
          <w:bCs/>
          <w:sz w:val="24"/>
          <w:szCs w:val="24"/>
        </w:rPr>
        <w:lastRenderedPageBreak/>
        <w:t>Main results and conclusions (or Conclusions)</w:t>
      </w:r>
    </w:p>
    <w:p w14:paraId="063C9E72" w14:textId="0C0CFE6A" w:rsidR="000860C9" w:rsidRDefault="00E31398" w:rsidP="001F1C5F">
      <w:pPr>
        <w:spacing w:line="360" w:lineRule="auto"/>
        <w:jc w:val="both"/>
        <w:rPr>
          <w:rFonts w:ascii="Times New Roman" w:hAnsi="Times New Roman" w:cs="Times New Roman"/>
          <w:sz w:val="24"/>
          <w:szCs w:val="24"/>
        </w:rPr>
      </w:pPr>
      <w:r w:rsidRPr="001F1C5F">
        <w:rPr>
          <w:rFonts w:ascii="Times New Roman" w:hAnsi="Times New Roman" w:cs="Times New Roman"/>
          <w:sz w:val="24"/>
          <w:szCs w:val="24"/>
        </w:rPr>
        <w:t>The problem that was formulated in the introduction must be stated as a solution (up to five enumerated positions).</w:t>
      </w:r>
    </w:p>
    <w:p w14:paraId="3054FE11" w14:textId="77777777" w:rsidR="00D05361" w:rsidRPr="001F1C5F" w:rsidRDefault="00D05361" w:rsidP="001F1C5F">
      <w:pPr>
        <w:spacing w:line="360" w:lineRule="auto"/>
        <w:jc w:val="both"/>
        <w:rPr>
          <w:rFonts w:ascii="Times New Roman" w:hAnsi="Times New Roman" w:cs="Times New Roman"/>
          <w:sz w:val="24"/>
          <w:szCs w:val="24"/>
        </w:rPr>
      </w:pPr>
    </w:p>
    <w:p w14:paraId="662E722F" w14:textId="53E2031D" w:rsidR="000860C9" w:rsidRPr="001F1C5F" w:rsidRDefault="000860C9" w:rsidP="001F1C5F">
      <w:pPr>
        <w:spacing w:line="360" w:lineRule="auto"/>
        <w:jc w:val="both"/>
        <w:rPr>
          <w:rFonts w:ascii="Times New Roman" w:hAnsi="Times New Roman" w:cs="Times New Roman"/>
          <w:b/>
          <w:bCs/>
          <w:sz w:val="24"/>
          <w:szCs w:val="24"/>
        </w:rPr>
      </w:pPr>
      <w:r w:rsidRPr="001F1C5F">
        <w:rPr>
          <w:rFonts w:ascii="Times New Roman" w:hAnsi="Times New Roman" w:cs="Times New Roman"/>
          <w:b/>
          <w:bCs/>
          <w:sz w:val="24"/>
          <w:szCs w:val="24"/>
        </w:rPr>
        <w:t>Abbreviations</w:t>
      </w:r>
    </w:p>
    <w:p w14:paraId="76FE10AD" w14:textId="0070113C" w:rsidR="000860C9" w:rsidRPr="001F1C5F" w:rsidRDefault="009A7121" w:rsidP="00B621A0">
      <w:pPr>
        <w:spacing w:after="0" w:line="240" w:lineRule="auto"/>
        <w:jc w:val="both"/>
        <w:rPr>
          <w:rFonts w:ascii="Times New Roman" w:hAnsi="Times New Roman" w:cs="Times New Roman"/>
          <w:sz w:val="24"/>
          <w:szCs w:val="24"/>
        </w:rPr>
      </w:pPr>
      <w:r w:rsidRPr="001F1C5F">
        <w:rPr>
          <w:rFonts w:ascii="Times New Roman" w:hAnsi="Times New Roman" w:cs="Times New Roman"/>
          <w:sz w:val="24"/>
          <w:szCs w:val="24"/>
        </w:rPr>
        <w:t>IT - Information Technology</w:t>
      </w:r>
    </w:p>
    <w:p w14:paraId="2FAF7697" w14:textId="071BC17E" w:rsidR="009A7121" w:rsidRPr="001F1C5F" w:rsidRDefault="009A7121" w:rsidP="00B621A0">
      <w:pPr>
        <w:spacing w:after="0" w:line="240" w:lineRule="auto"/>
        <w:jc w:val="both"/>
        <w:rPr>
          <w:rFonts w:ascii="Times New Roman" w:hAnsi="Times New Roman" w:cs="Times New Roman"/>
          <w:sz w:val="24"/>
          <w:szCs w:val="24"/>
        </w:rPr>
      </w:pPr>
      <w:r w:rsidRPr="001F1C5F">
        <w:rPr>
          <w:rFonts w:ascii="Times New Roman" w:hAnsi="Times New Roman" w:cs="Times New Roman"/>
          <w:sz w:val="24"/>
          <w:szCs w:val="24"/>
        </w:rPr>
        <w:t>XR - Extended Realities</w:t>
      </w:r>
    </w:p>
    <w:p w14:paraId="625A44A6" w14:textId="77777777" w:rsidR="009A7121" w:rsidRPr="001F1C5F" w:rsidRDefault="009A7121" w:rsidP="001F1C5F">
      <w:pPr>
        <w:spacing w:line="360" w:lineRule="auto"/>
        <w:jc w:val="both"/>
        <w:rPr>
          <w:rFonts w:ascii="Times New Roman" w:hAnsi="Times New Roman" w:cs="Times New Roman"/>
          <w:b/>
          <w:bCs/>
          <w:sz w:val="24"/>
          <w:szCs w:val="24"/>
        </w:rPr>
      </w:pPr>
    </w:p>
    <w:p w14:paraId="4510D00B" w14:textId="17BD88BC" w:rsidR="00BE3728" w:rsidRPr="001F1C5F" w:rsidRDefault="00BE3728" w:rsidP="001F1C5F">
      <w:pPr>
        <w:spacing w:line="360" w:lineRule="auto"/>
        <w:jc w:val="both"/>
        <w:rPr>
          <w:rFonts w:ascii="Times New Roman" w:hAnsi="Times New Roman" w:cs="Times New Roman"/>
          <w:b/>
          <w:bCs/>
          <w:sz w:val="24"/>
          <w:szCs w:val="24"/>
        </w:rPr>
      </w:pPr>
      <w:r w:rsidRPr="001F1C5F">
        <w:rPr>
          <w:rFonts w:ascii="Times New Roman" w:hAnsi="Times New Roman" w:cs="Times New Roman"/>
          <w:b/>
          <w:bCs/>
          <w:sz w:val="24"/>
          <w:szCs w:val="24"/>
        </w:rPr>
        <w:t>Acknowledgements</w:t>
      </w:r>
    </w:p>
    <w:p w14:paraId="12ABB03C" w14:textId="39227CA6" w:rsidR="00BE3728" w:rsidRPr="001F1C5F" w:rsidRDefault="00BE3728" w:rsidP="001F1C5F">
      <w:pPr>
        <w:spacing w:line="360" w:lineRule="auto"/>
        <w:jc w:val="both"/>
        <w:rPr>
          <w:rFonts w:ascii="Times New Roman" w:hAnsi="Times New Roman" w:cs="Times New Roman"/>
          <w:sz w:val="24"/>
          <w:szCs w:val="24"/>
        </w:rPr>
      </w:pPr>
      <w:r w:rsidRPr="001F1C5F">
        <w:rPr>
          <w:rFonts w:ascii="Times New Roman" w:hAnsi="Times New Roman" w:cs="Times New Roman"/>
          <w:sz w:val="24"/>
          <w:szCs w:val="24"/>
        </w:rPr>
        <w:t xml:space="preserve">You can acknowledge </w:t>
      </w:r>
      <w:r w:rsidR="00D05361">
        <w:rPr>
          <w:rFonts w:ascii="Times New Roman" w:hAnsi="Times New Roman" w:cs="Times New Roman"/>
          <w:sz w:val="24"/>
          <w:szCs w:val="24"/>
        </w:rPr>
        <w:t xml:space="preserve">foundations, </w:t>
      </w:r>
      <w:r w:rsidR="00D05361" w:rsidRPr="00D05361">
        <w:rPr>
          <w:rFonts w:ascii="Times New Roman" w:hAnsi="Times New Roman" w:cs="Times New Roman"/>
          <w:sz w:val="24"/>
          <w:szCs w:val="24"/>
        </w:rPr>
        <w:t>scholarships, foundations, organizations, colleges, etc.</w:t>
      </w:r>
    </w:p>
    <w:p w14:paraId="5BB85844" w14:textId="77777777" w:rsidR="00E31398" w:rsidRPr="001F1C5F" w:rsidRDefault="00E31398" w:rsidP="001F1C5F">
      <w:pPr>
        <w:spacing w:line="360" w:lineRule="auto"/>
        <w:jc w:val="both"/>
        <w:rPr>
          <w:rFonts w:ascii="Times New Roman" w:hAnsi="Times New Roman" w:cs="Times New Roman"/>
          <w:b/>
          <w:bCs/>
          <w:sz w:val="24"/>
          <w:szCs w:val="24"/>
        </w:rPr>
      </w:pPr>
    </w:p>
    <w:p w14:paraId="3E551A8A" w14:textId="77777777" w:rsidR="005216F8" w:rsidRPr="001F1C5F" w:rsidRDefault="005216F8" w:rsidP="001F1C5F">
      <w:pPr>
        <w:spacing w:line="360" w:lineRule="auto"/>
        <w:jc w:val="both"/>
        <w:rPr>
          <w:rFonts w:ascii="Times New Roman" w:hAnsi="Times New Roman" w:cs="Times New Roman"/>
          <w:sz w:val="24"/>
          <w:szCs w:val="24"/>
        </w:rPr>
      </w:pPr>
      <w:r w:rsidRPr="001F1C5F">
        <w:rPr>
          <w:rFonts w:ascii="Times New Roman" w:hAnsi="Times New Roman" w:cs="Times New Roman"/>
          <w:b/>
          <w:bCs/>
          <w:sz w:val="24"/>
          <w:szCs w:val="24"/>
        </w:rPr>
        <w:t>Authors’ contributions</w:t>
      </w:r>
    </w:p>
    <w:p w14:paraId="44999501" w14:textId="127508C4" w:rsidR="009A7121" w:rsidRPr="001F1C5F" w:rsidRDefault="005216F8" w:rsidP="001F1C5F">
      <w:pPr>
        <w:spacing w:line="360" w:lineRule="auto"/>
        <w:jc w:val="both"/>
        <w:rPr>
          <w:rFonts w:ascii="Times New Roman" w:hAnsi="Times New Roman" w:cs="Times New Roman"/>
          <w:sz w:val="24"/>
          <w:szCs w:val="24"/>
        </w:rPr>
      </w:pPr>
      <w:r w:rsidRPr="001F1C5F">
        <w:rPr>
          <w:rFonts w:ascii="Times New Roman" w:hAnsi="Times New Roman" w:cs="Times New Roman"/>
          <w:sz w:val="24"/>
          <w:szCs w:val="24"/>
        </w:rPr>
        <w:t xml:space="preserve">Xx developed the methodology, Xx created the final version of article, Xx reviewed the literature, Xx analysed the technologies, Xx highlighted the problem of security, Xx systematized the terminology, Xx experimental word, xx advising and supervising. </w:t>
      </w:r>
      <w:r w:rsidR="009A7121" w:rsidRPr="001F1C5F">
        <w:rPr>
          <w:rFonts w:ascii="Times New Roman" w:hAnsi="Times New Roman" w:cs="Times New Roman"/>
          <w:sz w:val="24"/>
          <w:szCs w:val="24"/>
        </w:rPr>
        <w:t xml:space="preserve">Xx initiated research concept and design, xx collected and analysed data, </w:t>
      </w:r>
      <w:r w:rsidR="00E31398" w:rsidRPr="001F1C5F">
        <w:rPr>
          <w:rFonts w:ascii="Times New Roman" w:hAnsi="Times New Roman" w:cs="Times New Roman"/>
          <w:sz w:val="24"/>
          <w:szCs w:val="24"/>
        </w:rPr>
        <w:t>Xx wrote</w:t>
      </w:r>
      <w:r w:rsidR="009A7121" w:rsidRPr="001F1C5F">
        <w:rPr>
          <w:rFonts w:ascii="Times New Roman" w:hAnsi="Times New Roman" w:cs="Times New Roman"/>
          <w:sz w:val="24"/>
          <w:szCs w:val="24"/>
        </w:rPr>
        <w:t xml:space="preserve"> the theoretical overview. Xx reviewed the initial manuscript. All authors read and approved the final manuscript.</w:t>
      </w:r>
    </w:p>
    <w:p w14:paraId="114DBFD5" w14:textId="77777777" w:rsidR="009A7121" w:rsidRPr="001F1C5F" w:rsidRDefault="009A7121" w:rsidP="001F1C5F">
      <w:pPr>
        <w:spacing w:line="360" w:lineRule="auto"/>
        <w:jc w:val="both"/>
        <w:rPr>
          <w:rFonts w:ascii="Times New Roman" w:hAnsi="Times New Roman" w:cs="Times New Roman"/>
          <w:b/>
          <w:bCs/>
          <w:sz w:val="24"/>
          <w:szCs w:val="24"/>
        </w:rPr>
      </w:pPr>
    </w:p>
    <w:p w14:paraId="26EC6C88" w14:textId="570C6363" w:rsidR="009A7121" w:rsidRPr="001F1C5F" w:rsidRDefault="009A7121" w:rsidP="001F1C5F">
      <w:pPr>
        <w:spacing w:line="360" w:lineRule="auto"/>
        <w:jc w:val="both"/>
        <w:rPr>
          <w:rFonts w:ascii="Times New Roman" w:hAnsi="Times New Roman" w:cs="Times New Roman"/>
          <w:b/>
          <w:bCs/>
          <w:sz w:val="24"/>
          <w:szCs w:val="24"/>
        </w:rPr>
      </w:pPr>
      <w:r w:rsidRPr="001F1C5F">
        <w:rPr>
          <w:rFonts w:ascii="Times New Roman" w:hAnsi="Times New Roman" w:cs="Times New Roman"/>
          <w:b/>
          <w:bCs/>
          <w:sz w:val="24"/>
          <w:szCs w:val="24"/>
        </w:rPr>
        <w:t xml:space="preserve">Conflicts of interest </w:t>
      </w:r>
    </w:p>
    <w:p w14:paraId="5420BDB5" w14:textId="274FBD6B" w:rsidR="009A7121" w:rsidRPr="001F1C5F" w:rsidRDefault="009A7121" w:rsidP="001F1C5F">
      <w:pPr>
        <w:spacing w:line="360" w:lineRule="auto"/>
        <w:jc w:val="both"/>
        <w:rPr>
          <w:rFonts w:ascii="Times New Roman" w:hAnsi="Times New Roman" w:cs="Times New Roman"/>
          <w:sz w:val="24"/>
          <w:szCs w:val="24"/>
        </w:rPr>
      </w:pPr>
      <w:r w:rsidRPr="001F1C5F">
        <w:rPr>
          <w:rFonts w:ascii="Times New Roman" w:hAnsi="Times New Roman" w:cs="Times New Roman"/>
          <w:sz w:val="24"/>
          <w:szCs w:val="24"/>
        </w:rPr>
        <w:t>All authors declare that they have no conflicts of interest</w:t>
      </w:r>
      <w:r w:rsidR="004A3B1E">
        <w:rPr>
          <w:rFonts w:ascii="Times New Roman" w:hAnsi="Times New Roman" w:cs="Times New Roman"/>
          <w:sz w:val="24"/>
          <w:szCs w:val="24"/>
        </w:rPr>
        <w:t xml:space="preserve"> (or …).</w:t>
      </w:r>
    </w:p>
    <w:p w14:paraId="22DC9E67" w14:textId="77777777" w:rsidR="009A7121" w:rsidRPr="001F1C5F" w:rsidRDefault="009A7121" w:rsidP="001F1C5F">
      <w:pPr>
        <w:spacing w:line="360" w:lineRule="auto"/>
        <w:jc w:val="both"/>
        <w:rPr>
          <w:rFonts w:ascii="Times New Roman" w:hAnsi="Times New Roman" w:cs="Times New Roman"/>
          <w:b/>
          <w:bCs/>
          <w:sz w:val="24"/>
          <w:szCs w:val="24"/>
        </w:rPr>
      </w:pPr>
    </w:p>
    <w:p w14:paraId="3B49B160" w14:textId="77777777" w:rsidR="00B621A0" w:rsidRDefault="00B621A0">
      <w:pPr>
        <w:rPr>
          <w:rFonts w:ascii="Times New Roman" w:hAnsi="Times New Roman" w:cs="Times New Roman"/>
          <w:b/>
          <w:bCs/>
          <w:sz w:val="24"/>
          <w:szCs w:val="24"/>
        </w:rPr>
      </w:pPr>
      <w:r>
        <w:rPr>
          <w:rFonts w:ascii="Times New Roman" w:hAnsi="Times New Roman" w:cs="Times New Roman"/>
          <w:b/>
          <w:bCs/>
          <w:sz w:val="24"/>
          <w:szCs w:val="24"/>
        </w:rPr>
        <w:br w:type="page"/>
      </w:r>
    </w:p>
    <w:p w14:paraId="2EEAAAA0" w14:textId="22C00342" w:rsidR="000860C9" w:rsidRPr="001F1C5F" w:rsidRDefault="000860C9" w:rsidP="001F1C5F">
      <w:pPr>
        <w:spacing w:line="360" w:lineRule="auto"/>
        <w:jc w:val="both"/>
        <w:rPr>
          <w:rFonts w:ascii="Times New Roman" w:hAnsi="Times New Roman" w:cs="Times New Roman"/>
          <w:b/>
          <w:bCs/>
          <w:sz w:val="24"/>
          <w:szCs w:val="24"/>
        </w:rPr>
      </w:pPr>
      <w:r w:rsidRPr="001F1C5F">
        <w:rPr>
          <w:rFonts w:ascii="Times New Roman" w:hAnsi="Times New Roman" w:cs="Times New Roman"/>
          <w:b/>
          <w:bCs/>
          <w:sz w:val="24"/>
          <w:szCs w:val="24"/>
        </w:rPr>
        <w:lastRenderedPageBreak/>
        <w:t>References</w:t>
      </w:r>
    </w:p>
    <w:p w14:paraId="14DEA56C" w14:textId="3FFF7760" w:rsidR="00E31398" w:rsidRPr="00333470" w:rsidRDefault="00000000" w:rsidP="00B621A0">
      <w:pPr>
        <w:pStyle w:val="Sraopastraipa"/>
        <w:numPr>
          <w:ilvl w:val="0"/>
          <w:numId w:val="2"/>
        </w:numPr>
        <w:spacing w:line="240" w:lineRule="auto"/>
        <w:ind w:left="1627" w:hanging="907"/>
        <w:contextualSpacing w:val="0"/>
        <w:jc w:val="both"/>
        <w:rPr>
          <w:rFonts w:ascii="Times New Roman" w:hAnsi="Times New Roman" w:cs="Times New Roman"/>
          <w:b/>
          <w:bCs/>
          <w:sz w:val="20"/>
          <w:szCs w:val="20"/>
        </w:rPr>
      </w:pPr>
      <w:hyperlink r:id="rId7" w:history="1">
        <w:r w:rsidR="00E31398" w:rsidRPr="00333470">
          <w:rPr>
            <w:rStyle w:val="Hipersaitas"/>
            <w:rFonts w:ascii="Times New Roman" w:hAnsi="Times New Roman" w:cs="Times New Roman"/>
            <w:sz w:val="20"/>
            <w:szCs w:val="20"/>
          </w:rPr>
          <w:t>https://www.aeaweb.org/econlit/jelCodes.php?view=jel</w:t>
        </w:r>
      </w:hyperlink>
      <w:r w:rsidR="00E31398" w:rsidRPr="00333470">
        <w:rPr>
          <w:rFonts w:ascii="Times New Roman" w:hAnsi="Times New Roman" w:cs="Times New Roman"/>
          <w:sz w:val="20"/>
          <w:szCs w:val="20"/>
        </w:rPr>
        <w:t>, accessed 15-March-2024.</w:t>
      </w:r>
    </w:p>
    <w:p w14:paraId="47A5DABD" w14:textId="41BE02CC" w:rsidR="00333470" w:rsidRPr="00333470" w:rsidRDefault="00333470" w:rsidP="00333470">
      <w:pPr>
        <w:pStyle w:val="Sraopastraipa"/>
        <w:numPr>
          <w:ilvl w:val="0"/>
          <w:numId w:val="2"/>
        </w:numPr>
        <w:spacing w:line="240" w:lineRule="auto"/>
        <w:ind w:left="1627" w:hanging="907"/>
        <w:contextualSpacing w:val="0"/>
        <w:jc w:val="both"/>
        <w:rPr>
          <w:rFonts w:ascii="Times New Roman" w:hAnsi="Times New Roman" w:cs="Times New Roman"/>
          <w:b/>
          <w:bCs/>
          <w:sz w:val="20"/>
          <w:szCs w:val="20"/>
        </w:rPr>
      </w:pPr>
      <w:r w:rsidRPr="00333470">
        <w:rPr>
          <w:rFonts w:ascii="Times New Roman" w:eastAsia="Times New Roman" w:hAnsi="Times New Roman" w:cs="Times New Roman"/>
          <w:b/>
          <w:bCs/>
          <w:color w:val="000000"/>
          <w:kern w:val="0"/>
          <w:sz w:val="20"/>
          <w:szCs w:val="20"/>
          <w:lang w:val="lt-LT" w:eastAsia="lt-LT"/>
          <w14:ligatures w14:val="none"/>
        </w:rPr>
        <w:t xml:space="preserve">ABIS, </w:t>
      </w:r>
      <w:hyperlink r:id="rId8" w:history="1">
        <w:r w:rsidRPr="00333470">
          <w:rPr>
            <w:rStyle w:val="Hipersaitas"/>
            <w:rFonts w:ascii="Times New Roman" w:eastAsia="Times New Roman" w:hAnsi="Times New Roman" w:cs="Times New Roman"/>
            <w:b/>
            <w:bCs/>
            <w:kern w:val="0"/>
            <w:sz w:val="20"/>
            <w:szCs w:val="20"/>
            <w:lang w:val="lt-LT" w:eastAsia="lt-LT"/>
            <w14:ligatures w14:val="none"/>
          </w:rPr>
          <w:t>http://www.applied-business-solutions.eu</w:t>
        </w:r>
      </w:hyperlink>
      <w:r w:rsidRPr="00333470">
        <w:rPr>
          <w:rFonts w:ascii="Times New Roman" w:eastAsia="Times New Roman" w:hAnsi="Times New Roman" w:cs="Times New Roman"/>
          <w:b/>
          <w:bCs/>
          <w:color w:val="000000"/>
          <w:kern w:val="0"/>
          <w:sz w:val="20"/>
          <w:szCs w:val="20"/>
          <w:lang w:val="lt-LT" w:eastAsia="lt-LT"/>
          <w14:ligatures w14:val="none"/>
        </w:rPr>
        <w:t xml:space="preserve"> </w:t>
      </w:r>
      <w:r w:rsidRPr="00333470">
        <w:rPr>
          <w:rFonts w:ascii="Times New Roman" w:hAnsi="Times New Roman" w:cs="Times New Roman"/>
          <w:sz w:val="20"/>
          <w:szCs w:val="20"/>
        </w:rPr>
        <w:t>accessed 15-March-2024</w:t>
      </w:r>
    </w:p>
    <w:p w14:paraId="287ABFC1" w14:textId="154782BF" w:rsidR="00BE3728" w:rsidRPr="00333470" w:rsidRDefault="00BE3728" w:rsidP="00333470">
      <w:pPr>
        <w:pStyle w:val="Sraopastraipa"/>
        <w:numPr>
          <w:ilvl w:val="0"/>
          <w:numId w:val="2"/>
        </w:numPr>
        <w:spacing w:line="240" w:lineRule="auto"/>
        <w:ind w:left="1627" w:hanging="907"/>
        <w:contextualSpacing w:val="0"/>
        <w:jc w:val="both"/>
        <w:rPr>
          <w:rFonts w:ascii="Times New Roman" w:hAnsi="Times New Roman" w:cs="Times New Roman"/>
          <w:b/>
          <w:bCs/>
          <w:sz w:val="20"/>
          <w:szCs w:val="20"/>
        </w:rPr>
      </w:pPr>
      <w:r w:rsidRPr="00333470">
        <w:rPr>
          <w:rFonts w:ascii="Times New Roman" w:hAnsi="Times New Roman" w:cs="Times New Roman"/>
          <w:sz w:val="20"/>
          <w:szCs w:val="20"/>
        </w:rPr>
        <w:t xml:space="preserve">Bekesiene, S.; Smaliukiene, R.; Vaicaitiene, R. (2021) Using Artificial Neural Networks in Predicting the Level of Stress among Military Conscripts - </w:t>
      </w:r>
      <w:r w:rsidRPr="00333470">
        <w:rPr>
          <w:rFonts w:ascii="Times New Roman" w:hAnsi="Times New Roman" w:cs="Times New Roman"/>
          <w:i/>
          <w:iCs/>
          <w:sz w:val="20"/>
          <w:szCs w:val="20"/>
        </w:rPr>
        <w:t>Mathematics</w:t>
      </w:r>
      <w:r w:rsidRPr="00333470">
        <w:rPr>
          <w:rFonts w:ascii="Times New Roman" w:hAnsi="Times New Roman" w:cs="Times New Roman"/>
          <w:sz w:val="20"/>
          <w:szCs w:val="20"/>
        </w:rPr>
        <w:t xml:space="preserve"> 9(2021) 626 - </w:t>
      </w:r>
      <w:hyperlink r:id="rId9" w:history="1">
        <w:r w:rsidR="00A319EF" w:rsidRPr="00333470">
          <w:rPr>
            <w:rStyle w:val="Hipersaitas"/>
            <w:rFonts w:ascii="Times New Roman" w:hAnsi="Times New Roman" w:cs="Times New Roman"/>
            <w:sz w:val="20"/>
            <w:szCs w:val="20"/>
          </w:rPr>
          <w:t>https://doi.org/10.3390/math9060626</w:t>
        </w:r>
      </w:hyperlink>
      <w:r w:rsidRPr="00333470">
        <w:rPr>
          <w:rFonts w:ascii="Times New Roman" w:hAnsi="Times New Roman" w:cs="Times New Roman"/>
          <w:sz w:val="20"/>
          <w:szCs w:val="20"/>
        </w:rPr>
        <w:t>.</w:t>
      </w:r>
    </w:p>
    <w:p w14:paraId="6C4E9F24" w14:textId="5A87214E" w:rsidR="00A319EF" w:rsidRPr="00333470" w:rsidRDefault="00A319EF" w:rsidP="00B621A0">
      <w:pPr>
        <w:pStyle w:val="Sraopastraipa"/>
        <w:numPr>
          <w:ilvl w:val="0"/>
          <w:numId w:val="2"/>
        </w:numPr>
        <w:spacing w:line="240" w:lineRule="auto"/>
        <w:ind w:left="1627" w:hanging="907"/>
        <w:contextualSpacing w:val="0"/>
        <w:jc w:val="both"/>
        <w:rPr>
          <w:rFonts w:ascii="Times New Roman" w:hAnsi="Times New Roman" w:cs="Times New Roman"/>
          <w:b/>
          <w:bCs/>
          <w:sz w:val="20"/>
          <w:szCs w:val="20"/>
        </w:rPr>
      </w:pPr>
      <w:r w:rsidRPr="00333470">
        <w:rPr>
          <w:rFonts w:ascii="Times New Roman" w:hAnsi="Times New Roman" w:cs="Times New Roman"/>
          <w:sz w:val="20"/>
          <w:szCs w:val="20"/>
        </w:rPr>
        <w:t xml:space="preserve">Soori, M.; Arezoo, B.; Dastres, R. (2023) Artificial Intelligence, Machine Learning and Deep Learning in Advanced Robotics, A Review. </w:t>
      </w:r>
      <w:r w:rsidRPr="00333470">
        <w:rPr>
          <w:rFonts w:ascii="Times New Roman" w:hAnsi="Times New Roman" w:cs="Times New Roman"/>
          <w:i/>
          <w:iCs/>
          <w:sz w:val="20"/>
          <w:szCs w:val="20"/>
        </w:rPr>
        <w:t>- Cognitive Robotics</w:t>
      </w:r>
      <w:r w:rsidRPr="00333470">
        <w:rPr>
          <w:rFonts w:ascii="Times New Roman" w:hAnsi="Times New Roman" w:cs="Times New Roman"/>
          <w:sz w:val="20"/>
          <w:szCs w:val="20"/>
        </w:rPr>
        <w:t xml:space="preserve"> 3(2023)54-70. - </w:t>
      </w:r>
      <w:hyperlink r:id="rId10" w:history="1">
        <w:r w:rsidRPr="00333470">
          <w:rPr>
            <w:rStyle w:val="Hipersaitas"/>
            <w:rFonts w:ascii="Times New Roman" w:hAnsi="Times New Roman" w:cs="Times New Roman"/>
            <w:sz w:val="20"/>
            <w:szCs w:val="20"/>
          </w:rPr>
          <w:t>https://doi.org/10.1016/j.cogr.2023.04.001</w:t>
        </w:r>
      </w:hyperlink>
      <w:r w:rsidRPr="00333470">
        <w:rPr>
          <w:rFonts w:ascii="Times New Roman" w:hAnsi="Times New Roman" w:cs="Times New Roman"/>
          <w:sz w:val="20"/>
          <w:szCs w:val="20"/>
        </w:rPr>
        <w:t>.</w:t>
      </w:r>
    </w:p>
    <w:p w14:paraId="5D88B03A" w14:textId="3340618E" w:rsidR="00A319EF" w:rsidRPr="00333470" w:rsidRDefault="00A319EF" w:rsidP="00B621A0">
      <w:pPr>
        <w:pStyle w:val="Sraopastraipa"/>
        <w:numPr>
          <w:ilvl w:val="0"/>
          <w:numId w:val="2"/>
        </w:numPr>
        <w:spacing w:line="240" w:lineRule="auto"/>
        <w:ind w:left="1627" w:hanging="907"/>
        <w:contextualSpacing w:val="0"/>
        <w:jc w:val="both"/>
        <w:rPr>
          <w:rFonts w:ascii="Times New Roman" w:hAnsi="Times New Roman" w:cs="Times New Roman"/>
          <w:b/>
          <w:bCs/>
          <w:sz w:val="20"/>
          <w:szCs w:val="20"/>
        </w:rPr>
      </w:pPr>
      <w:r w:rsidRPr="00333470">
        <w:rPr>
          <w:rFonts w:ascii="Times New Roman" w:hAnsi="Times New Roman" w:cs="Times New Roman"/>
          <w:sz w:val="20"/>
          <w:szCs w:val="20"/>
        </w:rPr>
        <w:t xml:space="preserve">Gruodis, A. (2023) Realizations of the Artificial Neural Network for Process Modeling. Overview of Current Implementations. – </w:t>
      </w:r>
      <w:r w:rsidRPr="00333470">
        <w:rPr>
          <w:rFonts w:ascii="Times New Roman" w:hAnsi="Times New Roman" w:cs="Times New Roman"/>
          <w:i/>
          <w:iCs/>
          <w:sz w:val="20"/>
          <w:szCs w:val="20"/>
        </w:rPr>
        <w:t>Applied Business: Issues &amp; Solutions</w:t>
      </w:r>
      <w:r w:rsidRPr="00333470">
        <w:rPr>
          <w:rFonts w:ascii="Times New Roman" w:hAnsi="Times New Roman" w:cs="Times New Roman"/>
          <w:sz w:val="20"/>
          <w:szCs w:val="20"/>
        </w:rPr>
        <w:t xml:space="preserve"> 2(2023)22–27 – ISSN 2783-6967. </w:t>
      </w:r>
      <w:hyperlink r:id="rId11" w:history="1">
        <w:r w:rsidRPr="00333470">
          <w:rPr>
            <w:rStyle w:val="Hipersaitas"/>
            <w:rFonts w:ascii="Times New Roman" w:hAnsi="Times New Roman" w:cs="Times New Roman"/>
            <w:sz w:val="20"/>
            <w:szCs w:val="20"/>
          </w:rPr>
          <w:t>https://doi.org/10.57005/ab.2023.2.3</w:t>
        </w:r>
      </w:hyperlink>
    </w:p>
    <w:p w14:paraId="504BBCBB" w14:textId="632DCFC2" w:rsidR="001F1C5F" w:rsidRPr="00333470" w:rsidRDefault="00314DD3" w:rsidP="00B621A0">
      <w:pPr>
        <w:pStyle w:val="Sraopastraipa"/>
        <w:numPr>
          <w:ilvl w:val="0"/>
          <w:numId w:val="2"/>
        </w:numPr>
        <w:spacing w:line="240" w:lineRule="auto"/>
        <w:ind w:left="1627" w:hanging="907"/>
        <w:contextualSpacing w:val="0"/>
        <w:jc w:val="both"/>
        <w:rPr>
          <w:rFonts w:ascii="Times New Roman" w:hAnsi="Times New Roman" w:cs="Times New Roman"/>
          <w:b/>
          <w:bCs/>
          <w:sz w:val="20"/>
          <w:szCs w:val="20"/>
        </w:rPr>
      </w:pPr>
      <w:r w:rsidRPr="00333470">
        <w:rPr>
          <w:rFonts w:ascii="Times New Roman" w:hAnsi="Times New Roman" w:cs="Times New Roman"/>
          <w:sz w:val="20"/>
          <w:szCs w:val="20"/>
        </w:rPr>
        <w:t>Nejad, A. (2020) Evolutionary Models for Adaptive Artificial Neural Networks in Accounting and Finance Trends. - Academia Eductional, 2020. - Series: Evolutionary Models for Adaptive ANNs - https://doi.org/10.198769124.</w:t>
      </w:r>
    </w:p>
    <w:p w14:paraId="4CF9EAB6" w14:textId="450942E3" w:rsidR="00A319EF" w:rsidRPr="00333470" w:rsidRDefault="001F1C5F" w:rsidP="00B621A0">
      <w:pPr>
        <w:pStyle w:val="Sraopastraipa"/>
        <w:numPr>
          <w:ilvl w:val="0"/>
          <w:numId w:val="2"/>
        </w:numPr>
        <w:spacing w:line="240" w:lineRule="auto"/>
        <w:ind w:left="1627" w:hanging="907"/>
        <w:contextualSpacing w:val="0"/>
        <w:jc w:val="both"/>
        <w:rPr>
          <w:rFonts w:ascii="Times New Roman" w:hAnsi="Times New Roman" w:cs="Times New Roman"/>
          <w:b/>
          <w:bCs/>
          <w:sz w:val="20"/>
          <w:szCs w:val="20"/>
        </w:rPr>
      </w:pPr>
      <w:r w:rsidRPr="00333470">
        <w:rPr>
          <w:rFonts w:ascii="Times New Roman" w:hAnsi="Times New Roman" w:cs="Times New Roman"/>
          <w:sz w:val="20"/>
          <w:szCs w:val="20"/>
        </w:rPr>
        <w:t xml:space="preserve">Bartneck, C.; Lütge, C.; Wagner, A.; Welsh, S. (2021) Capter 9 . Application areas of AI. - In: An Introduction to Ethics in Robotics and AI - Springer - </w:t>
      </w:r>
      <w:hyperlink r:id="rId12" w:history="1">
        <w:r w:rsidR="00314DD3" w:rsidRPr="00333470">
          <w:rPr>
            <w:rStyle w:val="Hipersaitas"/>
            <w:rFonts w:ascii="Times New Roman" w:hAnsi="Times New Roman" w:cs="Times New Roman"/>
            <w:sz w:val="20"/>
            <w:szCs w:val="20"/>
          </w:rPr>
          <w:t>https://doi.org/10.1007/978-3-030-51110-4</w:t>
        </w:r>
      </w:hyperlink>
      <w:r w:rsidR="00314DD3" w:rsidRPr="00333470">
        <w:rPr>
          <w:rFonts w:ascii="Times New Roman" w:hAnsi="Times New Roman" w:cs="Times New Roman"/>
          <w:sz w:val="20"/>
          <w:szCs w:val="20"/>
        </w:rPr>
        <w:t>.</w:t>
      </w:r>
    </w:p>
    <w:p w14:paraId="06E3660B" w14:textId="6C634827" w:rsidR="00314DD3" w:rsidRPr="00333470" w:rsidRDefault="00D05361" w:rsidP="00B621A0">
      <w:pPr>
        <w:pStyle w:val="Sraopastraipa"/>
        <w:numPr>
          <w:ilvl w:val="0"/>
          <w:numId w:val="2"/>
        </w:numPr>
        <w:spacing w:line="240" w:lineRule="auto"/>
        <w:ind w:left="1627" w:hanging="907"/>
        <w:contextualSpacing w:val="0"/>
        <w:jc w:val="both"/>
        <w:rPr>
          <w:rFonts w:ascii="Times New Roman" w:hAnsi="Times New Roman" w:cs="Times New Roman"/>
          <w:b/>
          <w:bCs/>
          <w:sz w:val="20"/>
          <w:szCs w:val="20"/>
        </w:rPr>
      </w:pPr>
      <w:r w:rsidRPr="00333470">
        <w:rPr>
          <w:rFonts w:ascii="Times New Roman" w:hAnsi="Times New Roman" w:cs="Times New Roman"/>
          <w:sz w:val="20"/>
          <w:szCs w:val="20"/>
        </w:rPr>
        <w:t>Zhu, Z.; Liu, F.; Chrysos, G.; Locatello, F.; Cevher, V. (2023) Benign Overfitting in Deep Neural Networks under Lazy Training - Proceedings of the 40th International Conference on Machine Learning, Honolulu, Hawaii, USA - PMLR 202, 2023.</w:t>
      </w:r>
    </w:p>
    <w:p w14:paraId="1393EBD5" w14:textId="77777777" w:rsidR="000860C9" w:rsidRPr="001F1C5F" w:rsidRDefault="000860C9" w:rsidP="001F1C5F">
      <w:pPr>
        <w:spacing w:line="360" w:lineRule="auto"/>
        <w:jc w:val="both"/>
        <w:rPr>
          <w:rFonts w:ascii="Times New Roman" w:hAnsi="Times New Roman" w:cs="Times New Roman"/>
          <w:sz w:val="24"/>
          <w:szCs w:val="24"/>
        </w:rPr>
      </w:pPr>
    </w:p>
    <w:p w14:paraId="20077F19" w14:textId="77777777" w:rsidR="000860C9" w:rsidRDefault="000860C9"/>
    <w:p w14:paraId="74B62874" w14:textId="77777777" w:rsidR="000860C9" w:rsidRPr="00916050" w:rsidRDefault="000860C9"/>
    <w:sectPr w:rsidR="000860C9" w:rsidRPr="0091605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B43051"/>
    <w:multiLevelType w:val="hybridMultilevel"/>
    <w:tmpl w:val="B63C8DF6"/>
    <w:lvl w:ilvl="0" w:tplc="F760C66C">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D225F0"/>
    <w:multiLevelType w:val="hybridMultilevel"/>
    <w:tmpl w:val="DFCE7A84"/>
    <w:lvl w:ilvl="0" w:tplc="67906772">
      <w:start w:val="1"/>
      <w:numFmt w:val="decimal"/>
      <w:lvlText w:val="%1."/>
      <w:lvlJc w:val="left"/>
      <w:pPr>
        <w:ind w:left="3129" w:hanging="360"/>
      </w:pPr>
      <w:rPr>
        <w:rFonts w:hint="default"/>
      </w:rPr>
    </w:lvl>
    <w:lvl w:ilvl="1" w:tplc="04270019" w:tentative="1">
      <w:start w:val="1"/>
      <w:numFmt w:val="lowerLetter"/>
      <w:lvlText w:val="%2."/>
      <w:lvlJc w:val="left"/>
      <w:pPr>
        <w:ind w:left="3849" w:hanging="360"/>
      </w:pPr>
    </w:lvl>
    <w:lvl w:ilvl="2" w:tplc="0427001B" w:tentative="1">
      <w:start w:val="1"/>
      <w:numFmt w:val="lowerRoman"/>
      <w:lvlText w:val="%3."/>
      <w:lvlJc w:val="right"/>
      <w:pPr>
        <w:ind w:left="4569" w:hanging="180"/>
      </w:pPr>
    </w:lvl>
    <w:lvl w:ilvl="3" w:tplc="0427000F" w:tentative="1">
      <w:start w:val="1"/>
      <w:numFmt w:val="decimal"/>
      <w:lvlText w:val="%4."/>
      <w:lvlJc w:val="left"/>
      <w:pPr>
        <w:ind w:left="5289" w:hanging="360"/>
      </w:pPr>
    </w:lvl>
    <w:lvl w:ilvl="4" w:tplc="04270019" w:tentative="1">
      <w:start w:val="1"/>
      <w:numFmt w:val="lowerLetter"/>
      <w:lvlText w:val="%5."/>
      <w:lvlJc w:val="left"/>
      <w:pPr>
        <w:ind w:left="6009" w:hanging="360"/>
      </w:pPr>
    </w:lvl>
    <w:lvl w:ilvl="5" w:tplc="0427001B" w:tentative="1">
      <w:start w:val="1"/>
      <w:numFmt w:val="lowerRoman"/>
      <w:lvlText w:val="%6."/>
      <w:lvlJc w:val="right"/>
      <w:pPr>
        <w:ind w:left="6729" w:hanging="180"/>
      </w:pPr>
    </w:lvl>
    <w:lvl w:ilvl="6" w:tplc="0427000F" w:tentative="1">
      <w:start w:val="1"/>
      <w:numFmt w:val="decimal"/>
      <w:lvlText w:val="%7."/>
      <w:lvlJc w:val="left"/>
      <w:pPr>
        <w:ind w:left="7449" w:hanging="360"/>
      </w:pPr>
    </w:lvl>
    <w:lvl w:ilvl="7" w:tplc="04270019" w:tentative="1">
      <w:start w:val="1"/>
      <w:numFmt w:val="lowerLetter"/>
      <w:lvlText w:val="%8."/>
      <w:lvlJc w:val="left"/>
      <w:pPr>
        <w:ind w:left="8169" w:hanging="360"/>
      </w:pPr>
    </w:lvl>
    <w:lvl w:ilvl="8" w:tplc="0427001B" w:tentative="1">
      <w:start w:val="1"/>
      <w:numFmt w:val="lowerRoman"/>
      <w:lvlText w:val="%9."/>
      <w:lvlJc w:val="right"/>
      <w:pPr>
        <w:ind w:left="8889" w:hanging="180"/>
      </w:pPr>
    </w:lvl>
  </w:abstractNum>
  <w:abstractNum w:abstractNumId="2" w15:restartNumberingAfterBreak="0">
    <w:nsid w:val="7E3A5C2C"/>
    <w:multiLevelType w:val="hybridMultilevel"/>
    <w:tmpl w:val="E522E126"/>
    <w:lvl w:ilvl="0" w:tplc="0427000F">
      <w:start w:val="1"/>
      <w:numFmt w:val="decimal"/>
      <w:lvlText w:val="%1."/>
      <w:lvlJc w:val="left"/>
      <w:pPr>
        <w:ind w:left="27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4261287">
    <w:abstractNumId w:val="2"/>
  </w:num>
  <w:num w:numId="2" w16cid:durableId="355540092">
    <w:abstractNumId w:val="0"/>
  </w:num>
  <w:num w:numId="3" w16cid:durableId="208953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C0"/>
    <w:rsid w:val="000264C0"/>
    <w:rsid w:val="000860C9"/>
    <w:rsid w:val="001F1C5F"/>
    <w:rsid w:val="00314DD3"/>
    <w:rsid w:val="00333470"/>
    <w:rsid w:val="004A3B1E"/>
    <w:rsid w:val="005216F8"/>
    <w:rsid w:val="006036E9"/>
    <w:rsid w:val="00916050"/>
    <w:rsid w:val="009A7121"/>
    <w:rsid w:val="00A319EF"/>
    <w:rsid w:val="00B621A0"/>
    <w:rsid w:val="00BA01E4"/>
    <w:rsid w:val="00BE3728"/>
    <w:rsid w:val="00CA3C4C"/>
    <w:rsid w:val="00D05361"/>
    <w:rsid w:val="00E31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0F40"/>
  <w15:chartTrackingRefBased/>
  <w15:docId w15:val="{DDC58A47-1B08-4FB0-AA44-C0E0A41C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rPr>
  </w:style>
  <w:style w:type="paragraph" w:styleId="Antrat1">
    <w:name w:val="heading 1"/>
    <w:basedOn w:val="prastasis"/>
    <w:next w:val="prastasis"/>
    <w:link w:val="Antrat1Diagrama"/>
    <w:uiPriority w:val="9"/>
    <w:qFormat/>
    <w:rsid w:val="00026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4C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4C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0264C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4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4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4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4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4C0"/>
    <w:rPr>
      <w:rFonts w:asciiTheme="majorHAnsi" w:eastAsiaTheme="majorEastAsia" w:hAnsiTheme="majorHAnsi" w:cstheme="majorBidi"/>
      <w:color w:val="0F4761" w:themeColor="accent1" w:themeShade="BF"/>
      <w:sz w:val="40"/>
      <w:szCs w:val="40"/>
      <w:lang w:val="en-GB"/>
    </w:rPr>
  </w:style>
  <w:style w:type="character" w:customStyle="1" w:styleId="Antrat2Diagrama">
    <w:name w:val="Antraštė 2 Diagrama"/>
    <w:basedOn w:val="Numatytasispastraiposriftas"/>
    <w:link w:val="Antrat2"/>
    <w:uiPriority w:val="9"/>
    <w:semiHidden/>
    <w:rsid w:val="000264C0"/>
    <w:rPr>
      <w:rFonts w:asciiTheme="majorHAnsi" w:eastAsiaTheme="majorEastAsia" w:hAnsiTheme="majorHAnsi" w:cstheme="majorBidi"/>
      <w:color w:val="0F4761" w:themeColor="accent1" w:themeShade="BF"/>
      <w:sz w:val="32"/>
      <w:szCs w:val="32"/>
      <w:lang w:val="en-GB"/>
    </w:rPr>
  </w:style>
  <w:style w:type="character" w:customStyle="1" w:styleId="Antrat3Diagrama">
    <w:name w:val="Antraštė 3 Diagrama"/>
    <w:basedOn w:val="Numatytasispastraiposriftas"/>
    <w:link w:val="Antrat3"/>
    <w:uiPriority w:val="9"/>
    <w:semiHidden/>
    <w:rsid w:val="000264C0"/>
    <w:rPr>
      <w:rFonts w:eastAsiaTheme="majorEastAsia" w:cstheme="majorBidi"/>
      <w:color w:val="0F4761" w:themeColor="accent1" w:themeShade="BF"/>
      <w:sz w:val="28"/>
      <w:szCs w:val="28"/>
      <w:lang w:val="en-GB"/>
    </w:rPr>
  </w:style>
  <w:style w:type="character" w:customStyle="1" w:styleId="Antrat4Diagrama">
    <w:name w:val="Antraštė 4 Diagrama"/>
    <w:basedOn w:val="Numatytasispastraiposriftas"/>
    <w:link w:val="Antrat4"/>
    <w:uiPriority w:val="9"/>
    <w:semiHidden/>
    <w:rsid w:val="000264C0"/>
    <w:rPr>
      <w:rFonts w:eastAsiaTheme="majorEastAsia" w:cstheme="majorBidi"/>
      <w:i/>
      <w:iCs/>
      <w:color w:val="0F4761" w:themeColor="accent1" w:themeShade="BF"/>
      <w:lang w:val="en-GB"/>
    </w:rPr>
  </w:style>
  <w:style w:type="character" w:customStyle="1" w:styleId="Antrat5Diagrama">
    <w:name w:val="Antraštė 5 Diagrama"/>
    <w:basedOn w:val="Numatytasispastraiposriftas"/>
    <w:link w:val="Antrat5"/>
    <w:uiPriority w:val="9"/>
    <w:rsid w:val="000264C0"/>
    <w:rPr>
      <w:rFonts w:eastAsiaTheme="majorEastAsia" w:cstheme="majorBidi"/>
      <w:color w:val="0F4761" w:themeColor="accent1" w:themeShade="BF"/>
      <w:lang w:val="en-GB"/>
    </w:rPr>
  </w:style>
  <w:style w:type="character" w:customStyle="1" w:styleId="Antrat6Diagrama">
    <w:name w:val="Antraštė 6 Diagrama"/>
    <w:basedOn w:val="Numatytasispastraiposriftas"/>
    <w:link w:val="Antrat6"/>
    <w:uiPriority w:val="9"/>
    <w:semiHidden/>
    <w:rsid w:val="000264C0"/>
    <w:rPr>
      <w:rFonts w:eastAsiaTheme="majorEastAsia" w:cstheme="majorBidi"/>
      <w:i/>
      <w:iCs/>
      <w:color w:val="595959" w:themeColor="text1" w:themeTint="A6"/>
      <w:lang w:val="en-GB"/>
    </w:rPr>
  </w:style>
  <w:style w:type="character" w:customStyle="1" w:styleId="Antrat7Diagrama">
    <w:name w:val="Antraštė 7 Diagrama"/>
    <w:basedOn w:val="Numatytasispastraiposriftas"/>
    <w:link w:val="Antrat7"/>
    <w:uiPriority w:val="9"/>
    <w:semiHidden/>
    <w:rsid w:val="000264C0"/>
    <w:rPr>
      <w:rFonts w:eastAsiaTheme="majorEastAsia" w:cstheme="majorBidi"/>
      <w:color w:val="595959" w:themeColor="text1" w:themeTint="A6"/>
      <w:lang w:val="en-GB"/>
    </w:rPr>
  </w:style>
  <w:style w:type="character" w:customStyle="1" w:styleId="Antrat8Diagrama">
    <w:name w:val="Antraštė 8 Diagrama"/>
    <w:basedOn w:val="Numatytasispastraiposriftas"/>
    <w:link w:val="Antrat8"/>
    <w:uiPriority w:val="9"/>
    <w:semiHidden/>
    <w:rsid w:val="000264C0"/>
    <w:rPr>
      <w:rFonts w:eastAsiaTheme="majorEastAsia" w:cstheme="majorBidi"/>
      <w:i/>
      <w:iCs/>
      <w:color w:val="272727" w:themeColor="text1" w:themeTint="D8"/>
      <w:lang w:val="en-GB"/>
    </w:rPr>
  </w:style>
  <w:style w:type="character" w:customStyle="1" w:styleId="Antrat9Diagrama">
    <w:name w:val="Antraštė 9 Diagrama"/>
    <w:basedOn w:val="Numatytasispastraiposriftas"/>
    <w:link w:val="Antrat9"/>
    <w:uiPriority w:val="9"/>
    <w:semiHidden/>
    <w:rsid w:val="000264C0"/>
    <w:rPr>
      <w:rFonts w:eastAsiaTheme="majorEastAsia" w:cstheme="majorBidi"/>
      <w:color w:val="272727" w:themeColor="text1" w:themeTint="D8"/>
      <w:lang w:val="en-GB"/>
    </w:rPr>
  </w:style>
  <w:style w:type="paragraph" w:styleId="Pavadinimas">
    <w:name w:val="Title"/>
    <w:basedOn w:val="prastasis"/>
    <w:next w:val="prastasis"/>
    <w:link w:val="PavadinimasDiagrama"/>
    <w:uiPriority w:val="10"/>
    <w:qFormat/>
    <w:rsid w:val="00026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4C0"/>
    <w:rPr>
      <w:rFonts w:asciiTheme="majorHAnsi" w:eastAsiaTheme="majorEastAsia" w:hAnsiTheme="majorHAnsi" w:cstheme="majorBidi"/>
      <w:spacing w:val="-10"/>
      <w:kern w:val="28"/>
      <w:sz w:val="56"/>
      <w:szCs w:val="56"/>
      <w:lang w:val="en-GB"/>
    </w:rPr>
  </w:style>
  <w:style w:type="paragraph" w:styleId="Paantrat">
    <w:name w:val="Subtitle"/>
    <w:basedOn w:val="prastasis"/>
    <w:next w:val="prastasis"/>
    <w:link w:val="PaantratDiagrama"/>
    <w:uiPriority w:val="11"/>
    <w:qFormat/>
    <w:rsid w:val="000264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4C0"/>
    <w:rPr>
      <w:rFonts w:eastAsiaTheme="majorEastAsia" w:cstheme="majorBidi"/>
      <w:color w:val="595959" w:themeColor="text1" w:themeTint="A6"/>
      <w:spacing w:val="15"/>
      <w:sz w:val="28"/>
      <w:szCs w:val="28"/>
      <w:lang w:val="en-GB"/>
    </w:rPr>
  </w:style>
  <w:style w:type="paragraph" w:styleId="Citata">
    <w:name w:val="Quote"/>
    <w:basedOn w:val="prastasis"/>
    <w:next w:val="prastasis"/>
    <w:link w:val="CitataDiagrama"/>
    <w:uiPriority w:val="29"/>
    <w:qFormat/>
    <w:rsid w:val="000264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4C0"/>
    <w:rPr>
      <w:i/>
      <w:iCs/>
      <w:color w:val="404040" w:themeColor="text1" w:themeTint="BF"/>
      <w:lang w:val="en-GB"/>
    </w:rPr>
  </w:style>
  <w:style w:type="paragraph" w:styleId="Sraopastraipa">
    <w:name w:val="List Paragraph"/>
    <w:basedOn w:val="prastasis"/>
    <w:uiPriority w:val="34"/>
    <w:qFormat/>
    <w:rsid w:val="000264C0"/>
    <w:pPr>
      <w:ind w:left="720"/>
      <w:contextualSpacing/>
    </w:pPr>
  </w:style>
  <w:style w:type="character" w:styleId="Rykuspabraukimas">
    <w:name w:val="Intense Emphasis"/>
    <w:basedOn w:val="Numatytasispastraiposriftas"/>
    <w:uiPriority w:val="21"/>
    <w:qFormat/>
    <w:rsid w:val="000264C0"/>
    <w:rPr>
      <w:i/>
      <w:iCs/>
      <w:color w:val="0F4761" w:themeColor="accent1" w:themeShade="BF"/>
    </w:rPr>
  </w:style>
  <w:style w:type="paragraph" w:styleId="Iskirtacitata">
    <w:name w:val="Intense Quote"/>
    <w:basedOn w:val="prastasis"/>
    <w:next w:val="prastasis"/>
    <w:link w:val="IskirtacitataDiagrama"/>
    <w:uiPriority w:val="30"/>
    <w:qFormat/>
    <w:rsid w:val="00026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4C0"/>
    <w:rPr>
      <w:i/>
      <w:iCs/>
      <w:color w:val="0F4761" w:themeColor="accent1" w:themeShade="BF"/>
      <w:lang w:val="en-GB"/>
    </w:rPr>
  </w:style>
  <w:style w:type="character" w:styleId="Rykinuoroda">
    <w:name w:val="Intense Reference"/>
    <w:basedOn w:val="Numatytasispastraiposriftas"/>
    <w:uiPriority w:val="32"/>
    <w:qFormat/>
    <w:rsid w:val="000264C0"/>
    <w:rPr>
      <w:b/>
      <w:bCs/>
      <w:smallCaps/>
      <w:color w:val="0F4761" w:themeColor="accent1" w:themeShade="BF"/>
      <w:spacing w:val="5"/>
    </w:rPr>
  </w:style>
  <w:style w:type="character" w:styleId="Hipersaitas">
    <w:name w:val="Hyperlink"/>
    <w:basedOn w:val="Numatytasispastraiposriftas"/>
    <w:uiPriority w:val="99"/>
    <w:unhideWhenUsed/>
    <w:rsid w:val="00E31398"/>
    <w:rPr>
      <w:color w:val="467886" w:themeColor="hyperlink"/>
      <w:u w:val="single"/>
    </w:rPr>
  </w:style>
  <w:style w:type="character" w:styleId="Neapdorotaspaminjimas">
    <w:name w:val="Unresolved Mention"/>
    <w:basedOn w:val="Numatytasispastraiposriftas"/>
    <w:uiPriority w:val="99"/>
    <w:semiHidden/>
    <w:unhideWhenUsed/>
    <w:rsid w:val="00E31398"/>
    <w:rPr>
      <w:color w:val="605E5C"/>
      <w:shd w:val="clear" w:color="auto" w:fill="E1DFDD"/>
    </w:rPr>
  </w:style>
  <w:style w:type="table" w:styleId="Lentelstinklelis">
    <w:name w:val="Table Grid"/>
    <w:basedOn w:val="prastojilentel"/>
    <w:uiPriority w:val="39"/>
    <w:rsid w:val="00A31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148012">
      <w:bodyDiv w:val="1"/>
      <w:marLeft w:val="0"/>
      <w:marRight w:val="0"/>
      <w:marTop w:val="0"/>
      <w:marBottom w:val="0"/>
      <w:divBdr>
        <w:top w:val="none" w:sz="0" w:space="0" w:color="auto"/>
        <w:left w:val="none" w:sz="0" w:space="0" w:color="auto"/>
        <w:bottom w:val="none" w:sz="0" w:space="0" w:color="auto"/>
        <w:right w:val="none" w:sz="0" w:space="0" w:color="auto"/>
      </w:divBdr>
    </w:div>
    <w:div w:id="1430850463">
      <w:bodyDiv w:val="1"/>
      <w:marLeft w:val="0"/>
      <w:marRight w:val="0"/>
      <w:marTop w:val="0"/>
      <w:marBottom w:val="0"/>
      <w:divBdr>
        <w:top w:val="none" w:sz="0" w:space="0" w:color="auto"/>
        <w:left w:val="none" w:sz="0" w:space="0" w:color="auto"/>
        <w:bottom w:val="none" w:sz="0" w:space="0" w:color="auto"/>
        <w:right w:val="none" w:sz="0" w:space="0" w:color="auto"/>
      </w:divBdr>
    </w:div>
    <w:div w:id="16269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ied-business-solutions.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eaweb.org/econlit/jelCodes.php?view=jel" TargetMode="External"/><Relationship Id="rId12" Type="http://schemas.openxmlformats.org/officeDocument/2006/relationships/hyperlink" Target="https://doi.org/10.1007/978-3-030-5111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57005/ab.2023.2.3" TargetMode="External"/><Relationship Id="rId5" Type="http://schemas.openxmlformats.org/officeDocument/2006/relationships/image" Target="media/image1.png"/><Relationship Id="rId10" Type="http://schemas.openxmlformats.org/officeDocument/2006/relationships/hyperlink" Target="https://doi.org/10.1016/j.cogr.2023.04.001" TargetMode="External"/><Relationship Id="rId4" Type="http://schemas.openxmlformats.org/officeDocument/2006/relationships/webSettings" Target="webSettings.xml"/><Relationship Id="rId9" Type="http://schemas.openxmlformats.org/officeDocument/2006/relationships/hyperlink" Target="https://doi.org/10.3390/math9060626"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3367</Words>
  <Characters>1920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Alytis Gruodis</dc:creator>
  <cp:keywords/>
  <dc:description/>
  <cp:lastModifiedBy>Alytis Gruodis</cp:lastModifiedBy>
  <cp:revision>10</cp:revision>
  <dcterms:created xsi:type="dcterms:W3CDTF">2024-03-21T08:01:00Z</dcterms:created>
  <dcterms:modified xsi:type="dcterms:W3CDTF">2024-03-21T09:26:00Z</dcterms:modified>
</cp:coreProperties>
</file>