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C92D" w14:textId="64078EB1" w:rsidR="009D4C76" w:rsidRPr="003A553B" w:rsidRDefault="009D4C76" w:rsidP="009D4C76">
      <w:pPr>
        <w:jc w:val="both"/>
        <w:rPr>
          <w:rFonts w:ascii="Times New Roman" w:hAnsi="Times New Roman" w:cs="Times New Roman"/>
        </w:rPr>
      </w:pPr>
      <w:r w:rsidRPr="003A553B">
        <w:rPr>
          <w:rFonts w:ascii="Times New Roman" w:hAnsi="Times New Roman" w:cs="Times New Roman"/>
        </w:rPr>
        <w:t xml:space="preserve">                                                                                      </w:t>
      </w:r>
      <w:r w:rsidR="005424EB" w:rsidRPr="003A553B">
        <w:rPr>
          <w:rFonts w:ascii="Times New Roman" w:hAnsi="Times New Roman" w:cs="Times New Roman"/>
        </w:rPr>
        <w:t xml:space="preserve">         </w:t>
      </w:r>
      <w:r w:rsidRPr="003A553B">
        <w:rPr>
          <w:rFonts w:ascii="Times New Roman" w:hAnsi="Times New Roman" w:cs="Times New Roman"/>
        </w:rPr>
        <w:t>APPROVED</w:t>
      </w:r>
    </w:p>
    <w:p w14:paraId="5444A69B" w14:textId="736EDF80" w:rsidR="009D4C76" w:rsidRPr="003A553B" w:rsidRDefault="009D4C76" w:rsidP="009D4C76">
      <w:pPr>
        <w:jc w:val="both"/>
        <w:rPr>
          <w:rFonts w:ascii="Times New Roman" w:hAnsi="Times New Roman" w:cs="Times New Roman"/>
        </w:rPr>
      </w:pPr>
      <w:r w:rsidRPr="003A553B">
        <w:rPr>
          <w:rFonts w:ascii="Times New Roman" w:hAnsi="Times New Roman" w:cs="Times New Roman"/>
        </w:rPr>
        <w:t xml:space="preserve">                                                                      </w:t>
      </w:r>
      <w:r w:rsidR="005424EB" w:rsidRPr="003A553B">
        <w:rPr>
          <w:rFonts w:ascii="Times New Roman" w:hAnsi="Times New Roman" w:cs="Times New Roman"/>
        </w:rPr>
        <w:t xml:space="preserve">                         </w:t>
      </w:r>
      <w:r w:rsidRPr="003A553B">
        <w:rPr>
          <w:rFonts w:ascii="Times New Roman" w:hAnsi="Times New Roman" w:cs="Times New Roman"/>
        </w:rPr>
        <w:t xml:space="preserve">by </w:t>
      </w:r>
      <w:r w:rsidR="00E856CC" w:rsidRPr="003A553B">
        <w:rPr>
          <w:rFonts w:ascii="Times New Roman" w:hAnsi="Times New Roman" w:cs="Times New Roman"/>
        </w:rPr>
        <w:t>Sandra Aksenavičiūtė</w:t>
      </w:r>
    </w:p>
    <w:p w14:paraId="54502A40" w14:textId="098D6502" w:rsidR="005424EB" w:rsidRPr="003A553B" w:rsidRDefault="009D4C76" w:rsidP="009D4C76">
      <w:pPr>
        <w:jc w:val="both"/>
        <w:rPr>
          <w:rFonts w:ascii="Times New Roman" w:hAnsi="Times New Roman" w:cs="Times New Roman"/>
        </w:rPr>
      </w:pPr>
      <w:r w:rsidRPr="003A553B">
        <w:rPr>
          <w:rFonts w:ascii="Times New Roman" w:hAnsi="Times New Roman" w:cs="Times New Roman"/>
        </w:rPr>
        <w:t xml:space="preserve">                                                                      </w:t>
      </w:r>
      <w:r w:rsidR="005424EB" w:rsidRPr="003A553B">
        <w:rPr>
          <w:rFonts w:ascii="Times New Roman" w:hAnsi="Times New Roman" w:cs="Times New Roman"/>
        </w:rPr>
        <w:t xml:space="preserve">                         </w:t>
      </w:r>
      <w:r w:rsidR="00E856CC" w:rsidRPr="003A553B">
        <w:rPr>
          <w:rFonts w:ascii="Times New Roman" w:hAnsi="Times New Roman" w:cs="Times New Roman"/>
        </w:rPr>
        <w:t>Head of the</w:t>
      </w:r>
      <w:r w:rsidR="008878E3" w:rsidRPr="003A553B">
        <w:rPr>
          <w:rFonts w:ascii="Times New Roman" w:hAnsi="Times New Roman" w:cs="Times New Roman"/>
        </w:rPr>
        <w:t xml:space="preserve"> School of Business </w:t>
      </w:r>
    </w:p>
    <w:p w14:paraId="03A8A858" w14:textId="766C8CAB" w:rsidR="009D4C76" w:rsidRPr="003A553B" w:rsidRDefault="005424EB" w:rsidP="005424EB">
      <w:pPr>
        <w:ind w:left="3888"/>
        <w:jc w:val="both"/>
        <w:rPr>
          <w:rFonts w:ascii="Times New Roman" w:hAnsi="Times New Roman" w:cs="Times New Roman"/>
        </w:rPr>
      </w:pPr>
      <w:r w:rsidRPr="003A553B">
        <w:rPr>
          <w:rFonts w:ascii="Times New Roman" w:hAnsi="Times New Roman" w:cs="Times New Roman"/>
        </w:rPr>
        <w:t xml:space="preserve">                              </w:t>
      </w:r>
      <w:r w:rsidR="008878E3" w:rsidRPr="003A553B">
        <w:rPr>
          <w:rFonts w:ascii="Times New Roman" w:hAnsi="Times New Roman" w:cs="Times New Roman"/>
        </w:rPr>
        <w:t>Innovation and Communication</w:t>
      </w:r>
    </w:p>
    <w:p w14:paraId="6F7B2F40" w14:textId="77777777" w:rsidR="009D4C76" w:rsidRPr="003A553B" w:rsidRDefault="009D4C76" w:rsidP="009D4C76">
      <w:pPr>
        <w:jc w:val="center"/>
        <w:rPr>
          <w:rFonts w:ascii="Times New Roman" w:hAnsi="Times New Roman" w:cs="Times New Roman"/>
        </w:rPr>
      </w:pPr>
    </w:p>
    <w:p w14:paraId="5328A3ED" w14:textId="5E6EE620" w:rsidR="009D4C76" w:rsidRPr="003A553B" w:rsidRDefault="009D4C76" w:rsidP="009D4C76">
      <w:pPr>
        <w:jc w:val="center"/>
        <w:rPr>
          <w:rFonts w:ascii="Times New Roman" w:hAnsi="Times New Roman" w:cs="Times New Roman"/>
          <w:b/>
          <w:bCs/>
        </w:rPr>
      </w:pPr>
      <w:r w:rsidRPr="003A553B">
        <w:rPr>
          <w:rFonts w:ascii="Times New Roman" w:hAnsi="Times New Roman" w:cs="Times New Roman"/>
          <w:b/>
          <w:bCs/>
        </w:rPr>
        <w:t>STUDENT INTERNSHIP AGREEMENT</w:t>
      </w:r>
    </w:p>
    <w:p w14:paraId="36AE5FF8" w14:textId="1805B180" w:rsidR="009D4C76" w:rsidRPr="003A553B" w:rsidRDefault="009D4C76" w:rsidP="009D4C76">
      <w:pPr>
        <w:jc w:val="center"/>
        <w:rPr>
          <w:rFonts w:ascii="Times New Roman" w:hAnsi="Times New Roman" w:cs="Times New Roman"/>
        </w:rPr>
      </w:pPr>
      <w:r w:rsidRPr="003A553B">
        <w:rPr>
          <w:rFonts w:ascii="Times New Roman" w:hAnsi="Times New Roman" w:cs="Times New Roman"/>
          <w:highlight w:val="yellow"/>
        </w:rPr>
        <w:t>Year, month, day</w:t>
      </w:r>
    </w:p>
    <w:p w14:paraId="4D8B3CF1" w14:textId="54130BDD" w:rsidR="009D4C76" w:rsidRPr="003A553B" w:rsidRDefault="009D4C76" w:rsidP="009D4C76">
      <w:pPr>
        <w:jc w:val="center"/>
        <w:rPr>
          <w:rFonts w:ascii="Times New Roman" w:hAnsi="Times New Roman" w:cs="Times New Roman"/>
        </w:rPr>
      </w:pPr>
      <w:r w:rsidRPr="003A553B">
        <w:rPr>
          <w:rFonts w:ascii="Times New Roman" w:hAnsi="Times New Roman" w:cs="Times New Roman"/>
        </w:rPr>
        <w:t>(Date)</w:t>
      </w:r>
    </w:p>
    <w:p w14:paraId="54B8CBCC" w14:textId="33B15AF9" w:rsidR="009D4C76" w:rsidRPr="003A553B" w:rsidRDefault="009D4C76" w:rsidP="009D4C76">
      <w:pPr>
        <w:jc w:val="center"/>
        <w:rPr>
          <w:rFonts w:ascii="Times New Roman" w:hAnsi="Times New Roman" w:cs="Times New Roman"/>
        </w:rPr>
      </w:pPr>
      <w:r w:rsidRPr="003A553B">
        <w:rPr>
          <w:rFonts w:ascii="Times New Roman" w:hAnsi="Times New Roman" w:cs="Times New Roman"/>
        </w:rPr>
        <w:t xml:space="preserve">School of Business Innovation and Communication, Agreement No. </w:t>
      </w:r>
      <w:r w:rsidRPr="003A553B">
        <w:rPr>
          <w:rFonts w:ascii="Times New Roman" w:hAnsi="Times New Roman" w:cs="Times New Roman"/>
          <w:highlight w:val="yellow"/>
        </w:rPr>
        <w:t>XX</w:t>
      </w:r>
    </w:p>
    <w:p w14:paraId="3B6BCA22" w14:textId="0A960561" w:rsidR="009D4C76" w:rsidRPr="003A553B" w:rsidRDefault="009D4C76" w:rsidP="009D4C76">
      <w:pPr>
        <w:jc w:val="center"/>
        <w:rPr>
          <w:rFonts w:ascii="Times New Roman" w:hAnsi="Times New Roman" w:cs="Times New Roman"/>
        </w:rPr>
      </w:pPr>
      <w:r w:rsidRPr="003A553B">
        <w:rPr>
          <w:rFonts w:ascii="Times New Roman" w:hAnsi="Times New Roman" w:cs="Times New Roman"/>
        </w:rPr>
        <w:t>(</w:t>
      </w:r>
      <w:r w:rsidR="003145BF" w:rsidRPr="003A553B">
        <w:rPr>
          <w:rFonts w:ascii="Times New Roman" w:hAnsi="Times New Roman" w:cs="Times New Roman"/>
        </w:rPr>
        <w:t>P</w:t>
      </w:r>
      <w:r w:rsidRPr="003A553B">
        <w:rPr>
          <w:rFonts w:ascii="Times New Roman" w:hAnsi="Times New Roman" w:cs="Times New Roman"/>
        </w:rPr>
        <w:t>lace of execution of the Agreement, Agreement No. XX)</w:t>
      </w:r>
    </w:p>
    <w:p w14:paraId="5941DDA8" w14:textId="77777777" w:rsidR="009D4C76" w:rsidRPr="003A553B" w:rsidRDefault="009D4C76" w:rsidP="009D4C76">
      <w:pPr>
        <w:jc w:val="center"/>
        <w:rPr>
          <w:rFonts w:ascii="Times New Roman" w:hAnsi="Times New Roman" w:cs="Times New Roman"/>
        </w:rPr>
      </w:pPr>
    </w:p>
    <w:p w14:paraId="387F249E" w14:textId="3D4768FD" w:rsidR="009D4C76" w:rsidRPr="003A553B" w:rsidRDefault="009D4C76" w:rsidP="003145BF">
      <w:pPr>
        <w:spacing w:line="276" w:lineRule="auto"/>
        <w:jc w:val="both"/>
        <w:rPr>
          <w:rFonts w:ascii="Times New Roman" w:hAnsi="Times New Roman" w:cs="Times New Roman"/>
        </w:rPr>
      </w:pPr>
      <w:r w:rsidRPr="003A553B">
        <w:rPr>
          <w:rFonts w:ascii="Times New Roman" w:hAnsi="Times New Roman" w:cs="Times New Roman"/>
        </w:rPr>
        <w:t xml:space="preserve">Kazimieras Simonavičius University (hereinafter – the </w:t>
      </w:r>
      <w:r w:rsidRPr="003A553B">
        <w:rPr>
          <w:rStyle w:val="Emphasis"/>
          <w:rFonts w:ascii="Times New Roman" w:hAnsi="Times New Roman" w:cs="Times New Roman"/>
        </w:rPr>
        <w:t>University</w:t>
      </w:r>
      <w:r w:rsidRPr="003A553B">
        <w:rPr>
          <w:rFonts w:ascii="Times New Roman" w:hAnsi="Times New Roman" w:cs="Times New Roman"/>
        </w:rPr>
        <w:t>), represented by Sandra Aksenavičiūtė, Head of the School</w:t>
      </w:r>
      <w:r w:rsidR="00FD04C2" w:rsidRPr="003A553B">
        <w:rPr>
          <w:rFonts w:ascii="Times New Roman" w:hAnsi="Times New Roman" w:cs="Times New Roman"/>
        </w:rPr>
        <w:t xml:space="preserve"> of Business Innovation and Communication</w:t>
      </w:r>
      <w:r w:rsidRPr="003A553B">
        <w:rPr>
          <w:rFonts w:ascii="Times New Roman" w:hAnsi="Times New Roman" w:cs="Times New Roman"/>
        </w:rPr>
        <w:t>,</w:t>
      </w:r>
      <w:r w:rsidR="008008E6" w:rsidRPr="003A553B">
        <w:rPr>
          <w:rFonts w:ascii="Times New Roman" w:hAnsi="Times New Roman" w:cs="Times New Roman"/>
        </w:rPr>
        <w:t xml:space="preserve"> acting </w:t>
      </w:r>
      <w:r w:rsidR="00216F20" w:rsidRPr="003A553B">
        <w:rPr>
          <w:rFonts w:ascii="Times New Roman" w:hAnsi="Times New Roman" w:cs="Times New Roman"/>
        </w:rPr>
        <w:t xml:space="preserve">in </w:t>
      </w:r>
      <w:r w:rsidR="002609A2" w:rsidRPr="003A553B">
        <w:rPr>
          <w:rFonts w:ascii="Times New Roman" w:hAnsi="Times New Roman" w:cs="Times New Roman"/>
        </w:rPr>
        <w:t>accord</w:t>
      </w:r>
      <w:r w:rsidR="00216F20" w:rsidRPr="003A553B">
        <w:rPr>
          <w:rFonts w:ascii="Times New Roman" w:hAnsi="Times New Roman" w:cs="Times New Roman"/>
        </w:rPr>
        <w:t>ance</w:t>
      </w:r>
      <w:r w:rsidR="002609A2" w:rsidRPr="003A553B">
        <w:rPr>
          <w:rFonts w:ascii="Times New Roman" w:hAnsi="Times New Roman" w:cs="Times New Roman"/>
        </w:rPr>
        <w:t xml:space="preserve"> </w:t>
      </w:r>
      <w:r w:rsidR="00440433" w:rsidRPr="003A553B">
        <w:rPr>
          <w:rFonts w:ascii="Times New Roman" w:hAnsi="Times New Roman" w:cs="Times New Roman"/>
        </w:rPr>
        <w:t>with University Statute,</w:t>
      </w:r>
      <w:r w:rsidRPr="003A553B">
        <w:rPr>
          <w:rFonts w:ascii="Times New Roman" w:hAnsi="Times New Roman" w:cs="Times New Roman"/>
        </w:rPr>
        <w:t xml:space="preserve"> </w:t>
      </w:r>
      <w:r w:rsidRPr="003A553B">
        <w:rPr>
          <w:rFonts w:ascii="Times New Roman" w:hAnsi="Times New Roman" w:cs="Times New Roman"/>
          <w:highlight w:val="yellow"/>
        </w:rPr>
        <w:t>[name of the placement organisation]</w:t>
      </w:r>
      <w:r w:rsidRPr="003A553B">
        <w:rPr>
          <w:rFonts w:ascii="Times New Roman" w:hAnsi="Times New Roman" w:cs="Times New Roman"/>
        </w:rPr>
        <w:t xml:space="preserve"> (hereinafter – the </w:t>
      </w:r>
      <w:r w:rsidRPr="003A553B">
        <w:rPr>
          <w:rStyle w:val="Emphasis"/>
          <w:rFonts w:ascii="Times New Roman" w:hAnsi="Times New Roman" w:cs="Times New Roman"/>
        </w:rPr>
        <w:t>Placement Organisation</w:t>
      </w:r>
      <w:r w:rsidRPr="003A553B">
        <w:rPr>
          <w:rFonts w:ascii="Times New Roman" w:hAnsi="Times New Roman" w:cs="Times New Roman"/>
        </w:rPr>
        <w:t xml:space="preserve">), represented by </w:t>
      </w:r>
      <w:r w:rsidRPr="003A553B">
        <w:rPr>
          <w:rFonts w:ascii="Times New Roman" w:hAnsi="Times New Roman" w:cs="Times New Roman"/>
          <w:highlight w:val="yellow"/>
        </w:rPr>
        <w:t>[title, name, surname of director or authorised person]</w:t>
      </w:r>
      <w:r w:rsidRPr="003A553B">
        <w:rPr>
          <w:rFonts w:ascii="Times New Roman" w:hAnsi="Times New Roman" w:cs="Times New Roman"/>
        </w:rPr>
        <w:t xml:space="preserve">, acting </w:t>
      </w:r>
      <w:r w:rsidR="00440433" w:rsidRPr="003A553B">
        <w:rPr>
          <w:rFonts w:ascii="Times New Roman" w:hAnsi="Times New Roman" w:cs="Times New Roman"/>
        </w:rPr>
        <w:t xml:space="preserve">in accordance with </w:t>
      </w:r>
      <w:r w:rsidRPr="003A553B">
        <w:rPr>
          <w:rFonts w:ascii="Times New Roman" w:hAnsi="Times New Roman" w:cs="Times New Roman"/>
          <w:highlight w:val="yellow"/>
        </w:rPr>
        <w:t>[e.g., the Articles of Association]</w:t>
      </w:r>
      <w:r w:rsidRPr="003A553B">
        <w:rPr>
          <w:rFonts w:ascii="Times New Roman" w:hAnsi="Times New Roman" w:cs="Times New Roman"/>
        </w:rPr>
        <w:t xml:space="preserve">, and the student </w:t>
      </w:r>
      <w:r w:rsidRPr="003A553B">
        <w:rPr>
          <w:rFonts w:ascii="Times New Roman" w:hAnsi="Times New Roman" w:cs="Times New Roman"/>
          <w:highlight w:val="yellow"/>
        </w:rPr>
        <w:t>[study programme title, year of study, student’s name, surname, personal ID number or year of birth, address]</w:t>
      </w:r>
      <w:r w:rsidRPr="003A553B">
        <w:rPr>
          <w:rFonts w:ascii="Times New Roman" w:hAnsi="Times New Roman" w:cs="Times New Roman"/>
        </w:rPr>
        <w:t xml:space="preserve"> (hereinafter – the </w:t>
      </w:r>
      <w:r w:rsidRPr="003A553B">
        <w:rPr>
          <w:rStyle w:val="Emphasis"/>
          <w:rFonts w:ascii="Times New Roman" w:hAnsi="Times New Roman" w:cs="Times New Roman"/>
        </w:rPr>
        <w:t>Student</w:t>
      </w:r>
      <w:r w:rsidRPr="003A553B">
        <w:rPr>
          <w:rFonts w:ascii="Times New Roman" w:hAnsi="Times New Roman" w:cs="Times New Roman"/>
        </w:rPr>
        <w:t xml:space="preserve">), hereinafter collectively referred to as the </w:t>
      </w:r>
      <w:r w:rsidRPr="003A553B">
        <w:rPr>
          <w:rStyle w:val="Emphasis"/>
          <w:rFonts w:ascii="Times New Roman" w:hAnsi="Times New Roman" w:cs="Times New Roman"/>
        </w:rPr>
        <w:t>Parties</w:t>
      </w:r>
      <w:r w:rsidRPr="003A553B">
        <w:rPr>
          <w:rFonts w:ascii="Times New Roman" w:hAnsi="Times New Roman" w:cs="Times New Roman"/>
        </w:rPr>
        <w:t>, conclude this Agreement as follows:</w:t>
      </w:r>
    </w:p>
    <w:p w14:paraId="6163FD50" w14:textId="55C7C400" w:rsidR="009D4C76" w:rsidRPr="003A553B" w:rsidRDefault="009D4C76" w:rsidP="009D4C76">
      <w:pPr>
        <w:jc w:val="center"/>
        <w:rPr>
          <w:rFonts w:ascii="Times New Roman" w:hAnsi="Times New Roman" w:cs="Times New Roman"/>
          <w:b/>
          <w:bCs/>
        </w:rPr>
      </w:pPr>
      <w:r w:rsidRPr="003A553B">
        <w:rPr>
          <w:rFonts w:ascii="Times New Roman" w:hAnsi="Times New Roman" w:cs="Times New Roman"/>
          <w:b/>
          <w:bCs/>
        </w:rPr>
        <w:t xml:space="preserve">SECTION I </w:t>
      </w:r>
    </w:p>
    <w:p w14:paraId="53F9CC0A" w14:textId="064B1995" w:rsidR="009D4C76" w:rsidRPr="003A553B" w:rsidRDefault="009D4C76" w:rsidP="009D4C76">
      <w:pPr>
        <w:jc w:val="center"/>
        <w:rPr>
          <w:rFonts w:ascii="Times New Roman" w:hAnsi="Times New Roman" w:cs="Times New Roman"/>
          <w:b/>
          <w:bCs/>
        </w:rPr>
      </w:pPr>
      <w:r w:rsidRPr="003A553B">
        <w:rPr>
          <w:rFonts w:ascii="Times New Roman" w:hAnsi="Times New Roman" w:cs="Times New Roman"/>
          <w:b/>
          <w:bCs/>
        </w:rPr>
        <w:t>GENERAL PROVISIONS</w:t>
      </w:r>
    </w:p>
    <w:p w14:paraId="7F8EFA9B" w14:textId="137538D5" w:rsidR="009D4C76" w:rsidRPr="003A553B" w:rsidRDefault="002046F4" w:rsidP="003145BF">
      <w:pPr>
        <w:spacing w:line="276" w:lineRule="auto"/>
        <w:jc w:val="both"/>
        <w:rPr>
          <w:rFonts w:ascii="Times New Roman" w:hAnsi="Times New Roman" w:cs="Times New Roman"/>
        </w:rPr>
      </w:pPr>
      <w:r w:rsidRPr="003A553B">
        <w:rPr>
          <w:rFonts w:ascii="Times New Roman" w:hAnsi="Times New Roman" w:cs="Times New Roman"/>
        </w:rPr>
        <w:t xml:space="preserve">1. </w:t>
      </w:r>
      <w:r w:rsidR="009D4C76" w:rsidRPr="003A553B">
        <w:rPr>
          <w:rFonts w:ascii="Times New Roman" w:hAnsi="Times New Roman" w:cs="Times New Roman"/>
        </w:rPr>
        <w:t>This Agreement is concluded for the entire period of the internship carried out at the Placement Organi</w:t>
      </w:r>
      <w:r w:rsidR="00617A9B" w:rsidRPr="003A553B">
        <w:rPr>
          <w:rFonts w:ascii="Times New Roman" w:hAnsi="Times New Roman" w:cs="Times New Roman"/>
        </w:rPr>
        <w:t>s</w:t>
      </w:r>
      <w:r w:rsidR="009D4C76" w:rsidRPr="003A553B">
        <w:rPr>
          <w:rFonts w:ascii="Times New Roman" w:hAnsi="Times New Roman" w:cs="Times New Roman"/>
        </w:rPr>
        <w:t>ation (hereinafter – the Internship).</w:t>
      </w:r>
    </w:p>
    <w:p w14:paraId="2B310DDC" w14:textId="5B47C91D" w:rsidR="009D4C76" w:rsidRPr="003A553B" w:rsidRDefault="002046F4" w:rsidP="003145BF">
      <w:pPr>
        <w:spacing w:line="276" w:lineRule="auto"/>
        <w:jc w:val="both"/>
        <w:rPr>
          <w:rFonts w:ascii="Times New Roman" w:hAnsi="Times New Roman" w:cs="Times New Roman"/>
        </w:rPr>
      </w:pPr>
      <w:r w:rsidRPr="003A553B">
        <w:rPr>
          <w:rFonts w:ascii="Times New Roman" w:hAnsi="Times New Roman" w:cs="Times New Roman"/>
        </w:rPr>
        <w:t xml:space="preserve">2. </w:t>
      </w:r>
      <w:r w:rsidR="009D4C76" w:rsidRPr="003A553B">
        <w:rPr>
          <w:rFonts w:ascii="Times New Roman" w:hAnsi="Times New Roman" w:cs="Times New Roman"/>
        </w:rPr>
        <w:t>The Student shall undertake the Internship in accordance with the study programme and the approved internship plan (programme). In accordance with the study programme, this Agreement specifies:</w:t>
      </w:r>
    </w:p>
    <w:p w14:paraId="1B4768A2" w14:textId="1F2FE3FB" w:rsidR="009D4C76" w:rsidRPr="003A553B" w:rsidRDefault="002046F4" w:rsidP="003145BF">
      <w:pPr>
        <w:spacing w:line="276" w:lineRule="auto"/>
        <w:jc w:val="both"/>
        <w:rPr>
          <w:rFonts w:ascii="Times New Roman" w:hAnsi="Times New Roman" w:cs="Times New Roman"/>
        </w:rPr>
      </w:pPr>
      <w:r w:rsidRPr="003A553B">
        <w:rPr>
          <w:rFonts w:ascii="Times New Roman" w:hAnsi="Times New Roman" w:cs="Times New Roman"/>
        </w:rPr>
        <w:t xml:space="preserve">2.1 </w:t>
      </w:r>
      <w:r w:rsidR="009D4C76" w:rsidRPr="003A553B">
        <w:rPr>
          <w:rFonts w:ascii="Times New Roman" w:hAnsi="Times New Roman" w:cs="Times New Roman"/>
        </w:rPr>
        <w:t>Purpose of the Internship – to consolidate and enhance the knowledge and skills acquired during studies through practical professional experience, ensuring integration and reflection of theoretical and practical competencies.</w:t>
      </w:r>
    </w:p>
    <w:p w14:paraId="33E3AF7E" w14:textId="452FEAC0" w:rsidR="009D4C76" w:rsidRPr="003A553B" w:rsidRDefault="002046F4" w:rsidP="003145BF">
      <w:pPr>
        <w:spacing w:line="276" w:lineRule="auto"/>
        <w:jc w:val="both"/>
        <w:rPr>
          <w:rFonts w:ascii="Times New Roman" w:hAnsi="Times New Roman" w:cs="Times New Roman"/>
        </w:rPr>
      </w:pPr>
      <w:r w:rsidRPr="003A553B">
        <w:rPr>
          <w:rFonts w:ascii="Times New Roman" w:hAnsi="Times New Roman" w:cs="Times New Roman"/>
        </w:rPr>
        <w:t xml:space="preserve">2.2 </w:t>
      </w:r>
      <w:r w:rsidR="009D4C76" w:rsidRPr="003A553B">
        <w:rPr>
          <w:rFonts w:ascii="Times New Roman" w:hAnsi="Times New Roman" w:cs="Times New Roman"/>
        </w:rPr>
        <w:t>Expected results of the Internship – the Internship is intended for gaining experience in real work situations, preparing the Student for the final thesis and for independent professional activity.</w:t>
      </w:r>
    </w:p>
    <w:p w14:paraId="614B6195" w14:textId="77777777" w:rsidR="00191A3B" w:rsidRDefault="002046F4" w:rsidP="00191A3B">
      <w:pPr>
        <w:spacing w:line="276" w:lineRule="auto"/>
        <w:jc w:val="both"/>
        <w:rPr>
          <w:rFonts w:ascii="Times New Roman" w:hAnsi="Times New Roman" w:cs="Times New Roman"/>
        </w:rPr>
      </w:pPr>
      <w:r w:rsidRPr="003A553B">
        <w:rPr>
          <w:rFonts w:ascii="Times New Roman" w:hAnsi="Times New Roman" w:cs="Times New Roman"/>
        </w:rPr>
        <w:t xml:space="preserve">2.3 </w:t>
      </w:r>
      <w:r w:rsidR="009D4C76" w:rsidRPr="003A553B">
        <w:rPr>
          <w:rFonts w:ascii="Times New Roman" w:hAnsi="Times New Roman" w:cs="Times New Roman"/>
        </w:rPr>
        <w:t xml:space="preserve">Duration of the Internship – the Internship begins on </w:t>
      </w:r>
      <w:r w:rsidR="009D4C76" w:rsidRPr="003A553B">
        <w:rPr>
          <w:rFonts w:ascii="Times New Roman" w:hAnsi="Times New Roman" w:cs="Times New Roman"/>
          <w:highlight w:val="yellow"/>
        </w:rPr>
        <w:t>[year, month, day]</w:t>
      </w:r>
      <w:r w:rsidR="009D4C76" w:rsidRPr="003A553B">
        <w:rPr>
          <w:rFonts w:ascii="Times New Roman" w:hAnsi="Times New Roman" w:cs="Times New Roman"/>
        </w:rPr>
        <w:t xml:space="preserve"> and ends on </w:t>
      </w:r>
      <w:r w:rsidR="009D4C76" w:rsidRPr="003A553B">
        <w:rPr>
          <w:rFonts w:ascii="Times New Roman" w:hAnsi="Times New Roman" w:cs="Times New Roman"/>
          <w:highlight w:val="yellow"/>
        </w:rPr>
        <w:t>[year, month, day];</w:t>
      </w:r>
      <w:r w:rsidR="009D4C76" w:rsidRPr="003A553B">
        <w:rPr>
          <w:rFonts w:ascii="Times New Roman" w:hAnsi="Times New Roman" w:cs="Times New Roman"/>
        </w:rPr>
        <w:t xml:space="preserve"> scope of Internship – 15 credits.</w:t>
      </w:r>
    </w:p>
    <w:p w14:paraId="235075AD" w14:textId="23EB6AF8" w:rsidR="00617A9B" w:rsidRPr="00191A3B" w:rsidRDefault="00617A9B" w:rsidP="00191A3B">
      <w:pPr>
        <w:spacing w:line="276" w:lineRule="auto"/>
        <w:jc w:val="center"/>
        <w:rPr>
          <w:rFonts w:ascii="Times New Roman" w:hAnsi="Times New Roman" w:cs="Times New Roman"/>
        </w:rPr>
      </w:pPr>
      <w:r w:rsidRPr="003A553B">
        <w:rPr>
          <w:rFonts w:ascii="Times New Roman" w:hAnsi="Times New Roman" w:cs="Times New Roman"/>
          <w:b/>
          <w:bCs/>
        </w:rPr>
        <w:lastRenderedPageBreak/>
        <w:t>SECTION II</w:t>
      </w:r>
    </w:p>
    <w:p w14:paraId="2F44DE20" w14:textId="216E7B0C" w:rsidR="009D4C76" w:rsidRDefault="00617A9B" w:rsidP="009D4C76">
      <w:pPr>
        <w:jc w:val="center"/>
        <w:rPr>
          <w:rFonts w:ascii="Times New Roman" w:hAnsi="Times New Roman" w:cs="Times New Roman"/>
          <w:b/>
          <w:bCs/>
        </w:rPr>
      </w:pPr>
      <w:r w:rsidRPr="003A553B">
        <w:rPr>
          <w:rFonts w:ascii="Times New Roman" w:hAnsi="Times New Roman" w:cs="Times New Roman"/>
          <w:b/>
          <w:bCs/>
        </w:rPr>
        <w:t>OBLIGATIONS OF THE PARTIES</w:t>
      </w:r>
    </w:p>
    <w:p w14:paraId="7EACA197" w14:textId="77777777" w:rsidR="00191A3B" w:rsidRPr="003A553B" w:rsidRDefault="00191A3B" w:rsidP="009D4C76">
      <w:pPr>
        <w:jc w:val="center"/>
        <w:rPr>
          <w:rFonts w:ascii="Times New Roman" w:hAnsi="Times New Roman" w:cs="Times New Roman"/>
          <w:b/>
          <w:bCs/>
        </w:rPr>
      </w:pPr>
    </w:p>
    <w:p w14:paraId="21404FF3"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3. The University undertakes to:</w:t>
      </w:r>
    </w:p>
    <w:p w14:paraId="51283F5B"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3.1. ensure that the Student sent for the Internship has the necessary theoretical and practical preparation;</w:t>
      </w:r>
    </w:p>
    <w:p w14:paraId="54C29029" w14:textId="0E782D1E"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3.2. appoint an Internship Supervisor – a University employee who assists the Student in preparing and approving the internship plan (programme), supervises the implementation of the Internship objectives, and, when necessary, cooperates with the responsible representatives of the Placement Organisation to resolve issues arising during the Internship;</w:t>
      </w:r>
    </w:p>
    <w:p w14:paraId="67BBC717"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3.3. Additional obligations of the University – none.</w:t>
      </w:r>
    </w:p>
    <w:p w14:paraId="6CBB5BA1" w14:textId="29D00BB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 The Placement Organisation undertakes to:</w:t>
      </w:r>
    </w:p>
    <w:p w14:paraId="0F6899BD"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 xml:space="preserve">4.1. provide the Student with an internship placement </w:t>
      </w:r>
      <w:r w:rsidRPr="003A553B">
        <w:rPr>
          <w:rFonts w:ascii="Times New Roman" w:hAnsi="Times New Roman" w:cs="Times New Roman"/>
          <w:highlight w:val="yellow"/>
        </w:rPr>
        <w:t>[name and address of the placement]</w:t>
      </w:r>
      <w:r w:rsidRPr="003A553B">
        <w:rPr>
          <w:rFonts w:ascii="Times New Roman" w:hAnsi="Times New Roman" w:cs="Times New Roman"/>
        </w:rPr>
        <w:t>, create conditions for the implementation of the Internship plan (programme), provide necessary information, and not assign tasks unrelated to the Internship;</w:t>
      </w:r>
    </w:p>
    <w:p w14:paraId="0BC3DEEE"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4.2. appoint a qualified employee (or civil servant) with at least 3 years of relevant professional experience as the Student’s Internship Supervisor, who will assist in detailing the internship plan (programme), supervise the Internship, and evaluate it upon completion;</w:t>
      </w:r>
    </w:p>
    <w:p w14:paraId="23653E2E"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4.3. provide all necessary health and safety and fire safety instructions;</w:t>
      </w:r>
    </w:p>
    <w:p w14:paraId="286FC1CC" w14:textId="140672EE"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4.4. in accordance with the procedures and agreements in force at the Placement Organisation and with the University, ensure workplace safety, hygiene standards, and, where necessary, provide the Student with required tools, work clothing, personal and collective safety equipment;</w:t>
      </w:r>
    </w:p>
    <w:p w14:paraId="28434FEC"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4.5. assign tasks related to the Student’s field of study and the specifics of the Internship and avoid assigning unrelated unskilled work;</w:t>
      </w:r>
    </w:p>
    <w:p w14:paraId="602E3B67"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4.6. inform the University about the progress of the Internship and issue a document confirming completion, based on the evaluation of the Internship Supervisor;</w:t>
      </w:r>
    </w:p>
    <w:p w14:paraId="56E855C7" w14:textId="34DAFC10"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4.7. inform the Student if information provided during the Internship constitutes a commercial or other confidential secret of the Placement Organisation and of applicable internal penalties for disclosure;</w:t>
      </w:r>
    </w:p>
    <w:p w14:paraId="009EBC7D" w14:textId="644D4898"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4.8. Additional obligations of the Placement Organisation – none.</w:t>
      </w:r>
    </w:p>
    <w:p w14:paraId="6A4DD1AC" w14:textId="63AFBC24"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5. The Placement Organisation has the right to allow the Student to work independently only if an employment contract is signed between the Student and the Placement Organisation. (For medical, dental, or veterinary residency internships, this clause may be applied differently under relevant laws.)</w:t>
      </w:r>
    </w:p>
    <w:p w14:paraId="66F4CDF7" w14:textId="588E688D"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lastRenderedPageBreak/>
        <w:t>6. The Student undertakes to:</w:t>
      </w:r>
    </w:p>
    <w:p w14:paraId="060A67DF" w14:textId="64A86C56"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6.1. no later than 10 days before the start of the Internship, prepare the internship plan (programme) and agree it with the University Internship Supervisor, and on the first day of the Internship, coordinate it with the Placement Organisation’s Internship Supervisor;</w:t>
      </w:r>
    </w:p>
    <w:p w14:paraId="161D6E05"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6.2. diligently perform internship tasks and, in case of absence, immediately inform the Internship Supervisors, providing reasons and, in case of illness, a medical certificate;</w:t>
      </w:r>
    </w:p>
    <w:p w14:paraId="1877E73F" w14:textId="3DAEFB6B"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6.3. comply with internal rules, workplace procedures, and confidentiality requirements of the Placement Organisation;</w:t>
      </w:r>
    </w:p>
    <w:p w14:paraId="52D3ACF0" w14:textId="1D57EDA9"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6.4. safeguard the property of the Placement Organisation and compensate damages caused by fault, in accordance with the law;</w:t>
      </w:r>
    </w:p>
    <w:p w14:paraId="5F4B1CB4"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6.5. comply with occupational safety, health, and fire safety regulations;</w:t>
      </w:r>
    </w:p>
    <w:p w14:paraId="0B536E4F" w14:textId="638883D2"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6.6. inform the University if the Placement Organisation assigns unrelated unskilled work or fails to provide conditions for implementation of the internship plan;</w:t>
      </w:r>
    </w:p>
    <w:p w14:paraId="251FFC4F"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6.7. prepare the internship report in accordance with the University’s requirements and submit it to the University Internship Supervisor;</w:t>
      </w:r>
    </w:p>
    <w:p w14:paraId="6DA53B7B" w14:textId="2D6C1C9A" w:rsidR="0091302D" w:rsidRDefault="00617A9B" w:rsidP="003145BF">
      <w:pPr>
        <w:spacing w:line="276" w:lineRule="auto"/>
        <w:jc w:val="both"/>
        <w:rPr>
          <w:rFonts w:ascii="Times New Roman" w:hAnsi="Times New Roman" w:cs="Times New Roman"/>
        </w:rPr>
      </w:pPr>
      <w:r w:rsidRPr="003A553B">
        <w:rPr>
          <w:rFonts w:ascii="Times New Roman" w:hAnsi="Times New Roman" w:cs="Times New Roman"/>
        </w:rPr>
        <w:t>6.8. Additional obligations of the Student – none.</w:t>
      </w:r>
    </w:p>
    <w:p w14:paraId="0F4100B8" w14:textId="77777777" w:rsidR="00DE37EC" w:rsidRPr="003A553B" w:rsidRDefault="00DE37EC" w:rsidP="003145BF">
      <w:pPr>
        <w:spacing w:line="276" w:lineRule="auto"/>
        <w:jc w:val="both"/>
        <w:rPr>
          <w:rFonts w:ascii="Times New Roman" w:hAnsi="Times New Roman" w:cs="Times New Roman"/>
        </w:rPr>
      </w:pPr>
    </w:p>
    <w:p w14:paraId="1C3BE803" w14:textId="2DD454C3" w:rsidR="00617A9B" w:rsidRPr="003A553B" w:rsidRDefault="00617A9B" w:rsidP="00617A9B">
      <w:pPr>
        <w:jc w:val="center"/>
        <w:rPr>
          <w:rFonts w:ascii="Times New Roman" w:hAnsi="Times New Roman" w:cs="Times New Roman"/>
          <w:b/>
          <w:bCs/>
        </w:rPr>
      </w:pPr>
      <w:r w:rsidRPr="003A553B">
        <w:rPr>
          <w:rFonts w:ascii="Times New Roman" w:hAnsi="Times New Roman" w:cs="Times New Roman"/>
          <w:b/>
          <w:bCs/>
        </w:rPr>
        <w:t xml:space="preserve">SECTION III </w:t>
      </w:r>
    </w:p>
    <w:p w14:paraId="41406A85" w14:textId="729F7EF1" w:rsidR="00617A9B" w:rsidRDefault="00617A9B" w:rsidP="00617A9B">
      <w:pPr>
        <w:jc w:val="center"/>
        <w:rPr>
          <w:rFonts w:ascii="Times New Roman" w:hAnsi="Times New Roman" w:cs="Times New Roman"/>
          <w:b/>
          <w:bCs/>
        </w:rPr>
      </w:pPr>
      <w:r w:rsidRPr="003A553B">
        <w:rPr>
          <w:rFonts w:ascii="Times New Roman" w:hAnsi="Times New Roman" w:cs="Times New Roman"/>
          <w:b/>
          <w:bCs/>
        </w:rPr>
        <w:t xml:space="preserve"> FINAL PROVISIONS</w:t>
      </w:r>
    </w:p>
    <w:p w14:paraId="6AE540EC" w14:textId="77777777" w:rsidR="00DE37EC" w:rsidRPr="003A553B" w:rsidRDefault="00DE37EC" w:rsidP="00617A9B">
      <w:pPr>
        <w:jc w:val="center"/>
        <w:rPr>
          <w:rFonts w:ascii="Times New Roman" w:hAnsi="Times New Roman" w:cs="Times New Roman"/>
          <w:b/>
          <w:bCs/>
        </w:rPr>
      </w:pPr>
    </w:p>
    <w:p w14:paraId="67FE9D9C" w14:textId="5873B793"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7. This Agreement may be amended only by written consent of all Parties. Amendments shall be an integral part of this Agreement.</w:t>
      </w:r>
    </w:p>
    <w:p w14:paraId="1F77DF12" w14:textId="7E0D8D6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8. This Agreement may be terminated:</w:t>
      </w:r>
    </w:p>
    <w:p w14:paraId="4F2B88E2"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8.1. if the Student is expelled, terminates studies, or is granted academic leave;</w:t>
      </w:r>
    </w:p>
    <w:p w14:paraId="2EC0F409"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8.2. if any Party breaches its obligations under this Agreement;</w:t>
      </w:r>
    </w:p>
    <w:p w14:paraId="3D83C078" w14:textId="77777777"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8.3. by mutual agreement of the Parties.</w:t>
      </w:r>
    </w:p>
    <w:p w14:paraId="59A7DA6D" w14:textId="02C8FFCB"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9. A Party intending to terminate the Agreement must inform the other Parties at least 5 days in advance.</w:t>
      </w:r>
    </w:p>
    <w:p w14:paraId="434DCD41" w14:textId="3F40BB1F"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10. All disputes shall be resolved by agreement of the Parties, and failing that – in court.</w:t>
      </w:r>
    </w:p>
    <w:p w14:paraId="099ED322" w14:textId="38A804BA" w:rsidR="00617A9B" w:rsidRPr="003A553B" w:rsidRDefault="00617A9B" w:rsidP="003145BF">
      <w:pPr>
        <w:spacing w:line="276" w:lineRule="auto"/>
        <w:jc w:val="both"/>
        <w:rPr>
          <w:rFonts w:ascii="Times New Roman" w:hAnsi="Times New Roman" w:cs="Times New Roman"/>
        </w:rPr>
      </w:pPr>
      <w:r w:rsidRPr="003A553B">
        <w:rPr>
          <w:rFonts w:ascii="Times New Roman" w:hAnsi="Times New Roman" w:cs="Times New Roman"/>
        </w:rPr>
        <w:t>11. This Agreement enters into force on the date it is signed by the last of the Parties and remains valid until full performance of the obligations.</w:t>
      </w:r>
    </w:p>
    <w:p w14:paraId="1B647ADA" w14:textId="49ECBD93" w:rsidR="0091302D" w:rsidRPr="00DE37EC" w:rsidRDefault="00617A9B" w:rsidP="00DE37EC">
      <w:pPr>
        <w:spacing w:line="276" w:lineRule="auto"/>
        <w:jc w:val="both"/>
        <w:rPr>
          <w:rFonts w:ascii="Times New Roman" w:hAnsi="Times New Roman" w:cs="Times New Roman"/>
        </w:rPr>
      </w:pPr>
      <w:r w:rsidRPr="003A553B">
        <w:rPr>
          <w:rFonts w:ascii="Times New Roman" w:hAnsi="Times New Roman" w:cs="Times New Roman"/>
        </w:rPr>
        <w:t>12. This Agreement is executed in three copies, each having equal legal force, one for each Party.</w:t>
      </w:r>
    </w:p>
    <w:p w14:paraId="2E67FBEE" w14:textId="1187A227" w:rsidR="00617A9B" w:rsidRPr="003A553B" w:rsidRDefault="00617A9B" w:rsidP="00617A9B">
      <w:pPr>
        <w:jc w:val="center"/>
        <w:rPr>
          <w:rFonts w:ascii="Times New Roman" w:hAnsi="Times New Roman" w:cs="Times New Roman"/>
          <w:b/>
          <w:bCs/>
        </w:rPr>
      </w:pPr>
      <w:r w:rsidRPr="003A553B">
        <w:rPr>
          <w:rFonts w:ascii="Times New Roman" w:hAnsi="Times New Roman" w:cs="Times New Roman"/>
          <w:b/>
          <w:bCs/>
        </w:rPr>
        <w:lastRenderedPageBreak/>
        <w:t>PARTIES DETAILS</w:t>
      </w:r>
    </w:p>
    <w:p w14:paraId="572EC77C" w14:textId="60A6E683" w:rsidR="00617A9B" w:rsidRPr="003A553B" w:rsidRDefault="00617A9B" w:rsidP="00617A9B">
      <w:pPr>
        <w:widowControl w:val="0"/>
        <w:tabs>
          <w:tab w:val="right" w:leader="underscore" w:pos="9072"/>
        </w:tabs>
        <w:suppressAutoHyphens/>
        <w:jc w:val="both"/>
        <w:rPr>
          <w:rFonts w:ascii="Times New Roman" w:hAnsi="Times New Roman" w:cs="Times New Roman"/>
        </w:rPr>
      </w:pPr>
      <w:r w:rsidRPr="003A553B">
        <w:rPr>
          <w:rFonts w:ascii="Times New Roman" w:hAnsi="Times New Roman" w:cs="Times New Roman"/>
        </w:rPr>
        <w:t xml:space="preserve">University: </w:t>
      </w:r>
    </w:p>
    <w:p w14:paraId="38A7B17F" w14:textId="0A09BEA3" w:rsidR="00617A9B" w:rsidRPr="003A553B" w:rsidRDefault="00617A9B" w:rsidP="00617A9B">
      <w:pPr>
        <w:widowControl w:val="0"/>
        <w:tabs>
          <w:tab w:val="right" w:leader="underscore" w:pos="9072"/>
        </w:tabs>
        <w:suppressAutoHyphens/>
        <w:jc w:val="both"/>
        <w:rPr>
          <w:rFonts w:ascii="Times New Roman" w:hAnsi="Times New Roman" w:cs="Times New Roman"/>
        </w:rPr>
      </w:pPr>
      <w:r w:rsidRPr="003A553B">
        <w:rPr>
          <w:rFonts w:ascii="Times New Roman" w:hAnsi="Times New Roman" w:cs="Times New Roman"/>
        </w:rPr>
        <w:t>Kazimier</w:t>
      </w:r>
      <w:r w:rsidR="002046F4" w:rsidRPr="003A553B">
        <w:rPr>
          <w:rFonts w:ascii="Times New Roman" w:hAnsi="Times New Roman" w:cs="Times New Roman"/>
        </w:rPr>
        <w:t>as</w:t>
      </w:r>
      <w:r w:rsidRPr="003A553B">
        <w:rPr>
          <w:rFonts w:ascii="Times New Roman" w:hAnsi="Times New Roman" w:cs="Times New Roman"/>
        </w:rPr>
        <w:t xml:space="preserve"> Simonaviči</w:t>
      </w:r>
      <w:r w:rsidR="002046F4" w:rsidRPr="003A553B">
        <w:rPr>
          <w:rFonts w:ascii="Times New Roman" w:hAnsi="Times New Roman" w:cs="Times New Roman"/>
        </w:rPr>
        <w:t>u</w:t>
      </w:r>
      <w:r w:rsidRPr="003A553B">
        <w:rPr>
          <w:rFonts w:ascii="Times New Roman" w:hAnsi="Times New Roman" w:cs="Times New Roman"/>
        </w:rPr>
        <w:t>s universit</w:t>
      </w:r>
      <w:r w:rsidR="002046F4" w:rsidRPr="003A553B">
        <w:rPr>
          <w:rFonts w:ascii="Times New Roman" w:hAnsi="Times New Roman" w:cs="Times New Roman"/>
        </w:rPr>
        <w:t>y</w:t>
      </w:r>
      <w:r w:rsidRPr="003A553B">
        <w:rPr>
          <w:rFonts w:ascii="Times New Roman" w:hAnsi="Times New Roman" w:cs="Times New Roman"/>
        </w:rPr>
        <w:t xml:space="preserve">, </w:t>
      </w:r>
      <w:r w:rsidR="002046F4" w:rsidRPr="003A553B">
        <w:rPr>
          <w:rFonts w:ascii="Times New Roman" w:hAnsi="Times New Roman" w:cs="Times New Roman"/>
        </w:rPr>
        <w:t>legal entity code</w:t>
      </w:r>
      <w:r w:rsidRPr="003A553B">
        <w:rPr>
          <w:rFonts w:ascii="Times New Roman" w:hAnsi="Times New Roman" w:cs="Times New Roman"/>
        </w:rPr>
        <w:t xml:space="preserve"> 111968775, </w:t>
      </w:r>
      <w:r w:rsidR="002046F4" w:rsidRPr="003A553B">
        <w:rPr>
          <w:rFonts w:ascii="Times New Roman" w:hAnsi="Times New Roman" w:cs="Times New Roman"/>
        </w:rPr>
        <w:t xml:space="preserve">21 </w:t>
      </w:r>
      <w:r w:rsidRPr="003A553B">
        <w:rPr>
          <w:rFonts w:ascii="Times New Roman" w:hAnsi="Times New Roman" w:cs="Times New Roman"/>
        </w:rPr>
        <w:t>Darius ir Girėn</w:t>
      </w:r>
      <w:r w:rsidR="002046F4" w:rsidRPr="003A553B">
        <w:rPr>
          <w:rFonts w:ascii="Times New Roman" w:hAnsi="Times New Roman" w:cs="Times New Roman"/>
        </w:rPr>
        <w:t>as</w:t>
      </w:r>
      <w:r w:rsidRPr="003A553B">
        <w:rPr>
          <w:rFonts w:ascii="Times New Roman" w:hAnsi="Times New Roman" w:cs="Times New Roman"/>
        </w:rPr>
        <w:t xml:space="preserve"> </w:t>
      </w:r>
      <w:r w:rsidR="002046F4" w:rsidRPr="003A553B">
        <w:rPr>
          <w:rFonts w:ascii="Times New Roman" w:hAnsi="Times New Roman" w:cs="Times New Roman"/>
        </w:rPr>
        <w:t>st.</w:t>
      </w:r>
      <w:r w:rsidRPr="003A553B">
        <w:rPr>
          <w:rFonts w:ascii="Times New Roman" w:hAnsi="Times New Roman" w:cs="Times New Roman"/>
        </w:rPr>
        <w:t>, Vilnius, LT-02189</w:t>
      </w:r>
    </w:p>
    <w:p w14:paraId="5BE84E70" w14:textId="77777777" w:rsidR="00025C38" w:rsidRPr="003A553B" w:rsidRDefault="00025C38" w:rsidP="00617A9B">
      <w:pPr>
        <w:widowControl w:val="0"/>
        <w:tabs>
          <w:tab w:val="right" w:leader="underscore" w:pos="9072"/>
        </w:tabs>
        <w:suppressAutoHyphens/>
        <w:jc w:val="both"/>
        <w:rPr>
          <w:rFonts w:ascii="Times New Roman" w:hAnsi="Times New Roman" w:cs="Times New Roman"/>
        </w:rPr>
      </w:pPr>
    </w:p>
    <w:p w14:paraId="0650C35B" w14:textId="4CD96E22" w:rsidR="00617A9B" w:rsidRPr="003A553B" w:rsidRDefault="002046F4" w:rsidP="00617A9B">
      <w:pPr>
        <w:widowControl w:val="0"/>
        <w:tabs>
          <w:tab w:val="right" w:leader="underscore" w:pos="9072"/>
        </w:tabs>
        <w:suppressAutoHyphens/>
        <w:jc w:val="both"/>
        <w:rPr>
          <w:rFonts w:ascii="Times New Roman" w:hAnsi="Times New Roman" w:cs="Times New Roman"/>
        </w:rPr>
      </w:pPr>
      <w:r w:rsidRPr="003A553B">
        <w:rPr>
          <w:rFonts w:ascii="Times New Roman" w:hAnsi="Times New Roman" w:cs="Times New Roman"/>
        </w:rPr>
        <w:t>University Internship Supervisor</w:t>
      </w:r>
      <w:r w:rsidR="00617A9B" w:rsidRPr="003A553B">
        <w:rPr>
          <w:rFonts w:ascii="Times New Roman" w:hAnsi="Times New Roman" w:cs="Times New Roman"/>
        </w:rPr>
        <w:t>:</w:t>
      </w:r>
    </w:p>
    <w:p w14:paraId="63631E52" w14:textId="3C6A03D7" w:rsidR="00617A9B" w:rsidRPr="003A553B" w:rsidRDefault="00617A9B" w:rsidP="00617A9B">
      <w:pPr>
        <w:widowControl w:val="0"/>
        <w:tabs>
          <w:tab w:val="right" w:leader="underscore" w:pos="9072"/>
        </w:tabs>
        <w:suppressAutoHyphens/>
        <w:jc w:val="both"/>
        <w:rPr>
          <w:rFonts w:ascii="Times New Roman" w:hAnsi="Times New Roman" w:cs="Times New Roman"/>
        </w:rPr>
      </w:pPr>
      <w:r w:rsidRPr="003A553B">
        <w:rPr>
          <w:rFonts w:ascii="Times New Roman" w:hAnsi="Times New Roman" w:cs="Times New Roman"/>
        </w:rPr>
        <w:t xml:space="preserve">Sandra Aksenavičiūtė, </w:t>
      </w:r>
      <w:r w:rsidR="002046F4" w:rsidRPr="003A553B">
        <w:rPr>
          <w:rFonts w:ascii="Times New Roman" w:hAnsi="Times New Roman" w:cs="Times New Roman"/>
        </w:rPr>
        <w:t xml:space="preserve">Head of the </w:t>
      </w:r>
      <w:r w:rsidR="00A35AE5" w:rsidRPr="003A553B">
        <w:rPr>
          <w:rFonts w:ascii="Times New Roman" w:hAnsi="Times New Roman" w:cs="Times New Roman"/>
        </w:rPr>
        <w:t xml:space="preserve">School of </w:t>
      </w:r>
      <w:r w:rsidR="002046F4" w:rsidRPr="003A553B">
        <w:rPr>
          <w:rFonts w:ascii="Times New Roman" w:hAnsi="Times New Roman" w:cs="Times New Roman"/>
        </w:rPr>
        <w:t>Business Innovation and Communication</w:t>
      </w:r>
      <w:r w:rsidRPr="003A553B">
        <w:rPr>
          <w:rFonts w:ascii="Times New Roman" w:hAnsi="Times New Roman" w:cs="Times New Roman"/>
        </w:rPr>
        <w:t xml:space="preserve">, </w:t>
      </w:r>
      <w:hyperlink r:id="rId7" w:history="1">
        <w:r w:rsidRPr="003A553B">
          <w:rPr>
            <w:rStyle w:val="Hyperlink"/>
            <w:rFonts w:ascii="Times New Roman" w:hAnsi="Times New Roman" w:cs="Times New Roman"/>
          </w:rPr>
          <w:t>sandra.aksenaviciute@ksu.lt</w:t>
        </w:r>
      </w:hyperlink>
      <w:r w:rsidRPr="003A553B">
        <w:rPr>
          <w:rFonts w:ascii="Times New Roman" w:hAnsi="Times New Roman" w:cs="Times New Roman"/>
        </w:rPr>
        <w:t xml:space="preserve"> </w:t>
      </w:r>
    </w:p>
    <w:p w14:paraId="399B5151" w14:textId="77777777" w:rsidR="00025C38" w:rsidRPr="003A553B" w:rsidRDefault="00025C38" w:rsidP="00617A9B">
      <w:pPr>
        <w:widowControl w:val="0"/>
        <w:tabs>
          <w:tab w:val="right" w:leader="underscore" w:pos="9072"/>
        </w:tabs>
        <w:suppressAutoHyphens/>
        <w:jc w:val="both"/>
        <w:rPr>
          <w:rFonts w:ascii="Times New Roman" w:hAnsi="Times New Roman" w:cs="Times New Roman"/>
        </w:rPr>
      </w:pPr>
    </w:p>
    <w:p w14:paraId="4BB27AA3" w14:textId="57A5035E" w:rsidR="00617A9B" w:rsidRPr="003A553B" w:rsidRDefault="002046F4" w:rsidP="00617A9B">
      <w:pPr>
        <w:widowControl w:val="0"/>
        <w:tabs>
          <w:tab w:val="right" w:leader="underscore" w:pos="9072"/>
        </w:tabs>
        <w:suppressAutoHyphens/>
        <w:rPr>
          <w:rFonts w:ascii="Times New Roman" w:hAnsi="Times New Roman" w:cs="Times New Roman"/>
        </w:rPr>
      </w:pPr>
      <w:r w:rsidRPr="003A553B">
        <w:rPr>
          <w:rFonts w:ascii="Times New Roman" w:hAnsi="Times New Roman" w:cs="Times New Roman"/>
        </w:rPr>
        <w:t>Placement organisation</w:t>
      </w:r>
      <w:r w:rsidR="00617A9B" w:rsidRPr="003A553B">
        <w:rPr>
          <w:rFonts w:ascii="Times New Roman" w:hAnsi="Times New Roman" w:cs="Times New Roman"/>
        </w:rPr>
        <w:t xml:space="preserve">: </w:t>
      </w:r>
    </w:p>
    <w:p w14:paraId="65317E9C" w14:textId="19663F05" w:rsidR="00617A9B" w:rsidRPr="003A553B" w:rsidRDefault="002046F4" w:rsidP="00617A9B">
      <w:pPr>
        <w:widowControl w:val="0"/>
        <w:tabs>
          <w:tab w:val="right" w:leader="underscore" w:pos="9072"/>
        </w:tabs>
        <w:suppressAutoHyphens/>
        <w:jc w:val="both"/>
        <w:rPr>
          <w:rFonts w:ascii="Times New Roman" w:hAnsi="Times New Roman" w:cs="Times New Roman"/>
        </w:rPr>
      </w:pPr>
      <w:r w:rsidRPr="003A553B">
        <w:rPr>
          <w:rFonts w:ascii="Times New Roman" w:hAnsi="Times New Roman" w:cs="Times New Roman"/>
          <w:highlight w:val="yellow"/>
        </w:rPr>
        <w:t>[name, company code, address, phone, e-mail, name and surname of responsible supervisor, phone number]</w:t>
      </w:r>
    </w:p>
    <w:p w14:paraId="7CC08CA6" w14:textId="77777777" w:rsidR="00025C38" w:rsidRPr="003A553B" w:rsidRDefault="00025C38" w:rsidP="00617A9B">
      <w:pPr>
        <w:widowControl w:val="0"/>
        <w:tabs>
          <w:tab w:val="right" w:leader="underscore" w:pos="9072"/>
        </w:tabs>
        <w:suppressAutoHyphens/>
        <w:jc w:val="both"/>
        <w:rPr>
          <w:rFonts w:ascii="Times New Roman" w:hAnsi="Times New Roman" w:cs="Times New Roman"/>
        </w:rPr>
      </w:pPr>
    </w:p>
    <w:p w14:paraId="5973BFFE" w14:textId="6515D48A" w:rsidR="00617A9B" w:rsidRPr="003A553B" w:rsidRDefault="00617A9B" w:rsidP="00617A9B">
      <w:pPr>
        <w:widowControl w:val="0"/>
        <w:tabs>
          <w:tab w:val="right" w:leader="underscore" w:pos="9072"/>
        </w:tabs>
        <w:suppressAutoHyphens/>
        <w:jc w:val="both"/>
        <w:rPr>
          <w:rFonts w:ascii="Times New Roman" w:hAnsi="Times New Roman" w:cs="Times New Roman"/>
        </w:rPr>
      </w:pPr>
      <w:r w:rsidRPr="003A553B">
        <w:rPr>
          <w:rFonts w:ascii="Times New Roman" w:hAnsi="Times New Roman" w:cs="Times New Roman"/>
        </w:rPr>
        <w:t>Student:</w:t>
      </w:r>
    </w:p>
    <w:p w14:paraId="3D49C8A1" w14:textId="7989A93A" w:rsidR="00617A9B" w:rsidRPr="003A553B" w:rsidRDefault="002046F4" w:rsidP="00617A9B">
      <w:pPr>
        <w:widowControl w:val="0"/>
        <w:suppressAutoHyphens/>
        <w:jc w:val="both"/>
        <w:rPr>
          <w:rFonts w:ascii="Times New Roman" w:hAnsi="Times New Roman" w:cs="Times New Roman"/>
        </w:rPr>
      </w:pPr>
      <w:r w:rsidRPr="003A553B">
        <w:rPr>
          <w:rFonts w:ascii="Times New Roman" w:hAnsi="Times New Roman" w:cs="Times New Roman"/>
          <w:highlight w:val="yellow"/>
        </w:rPr>
        <w:t>[name, surname, address, phone, e-mail]</w:t>
      </w:r>
    </w:p>
    <w:p w14:paraId="24E36207" w14:textId="77777777" w:rsidR="00025C38" w:rsidRPr="003A553B" w:rsidRDefault="00025C38" w:rsidP="00617A9B">
      <w:pPr>
        <w:widowControl w:val="0"/>
        <w:suppressAutoHyphens/>
        <w:jc w:val="both"/>
        <w:rPr>
          <w:rFonts w:ascii="Times New Roman" w:hAnsi="Times New Roman" w:cs="Times New Roman"/>
        </w:rPr>
      </w:pPr>
    </w:p>
    <w:p w14:paraId="63074AB1" w14:textId="43529567" w:rsidR="00617A9B" w:rsidRPr="003A553B" w:rsidRDefault="002046F4" w:rsidP="003145BF">
      <w:pPr>
        <w:widowControl w:val="0"/>
        <w:suppressAutoHyphens/>
        <w:jc w:val="center"/>
        <w:rPr>
          <w:rFonts w:ascii="Times New Roman" w:hAnsi="Times New Roman" w:cs="Times New Roman"/>
        </w:rPr>
      </w:pPr>
      <w:r w:rsidRPr="003A553B">
        <w:rPr>
          <w:rFonts w:ascii="Times New Roman" w:hAnsi="Times New Roman" w:cs="Times New Roman"/>
          <w:b/>
          <w:bCs/>
          <w:caps/>
        </w:rPr>
        <w:t>SIGNATURES</w:t>
      </w:r>
    </w:p>
    <w:p w14:paraId="29C95EB0" w14:textId="77777777" w:rsidR="00617A9B" w:rsidRPr="003A553B" w:rsidRDefault="00617A9B" w:rsidP="00617A9B">
      <w:pPr>
        <w:widowControl w:val="0"/>
        <w:tabs>
          <w:tab w:val="center" w:pos="4440"/>
          <w:tab w:val="center" w:pos="7680"/>
        </w:tabs>
        <w:suppressAutoHyphens/>
        <w:rPr>
          <w:rFonts w:ascii="Times New Roman" w:hAnsi="Times New Roman" w:cs="Times New Roman"/>
        </w:rPr>
      </w:pPr>
      <w:r w:rsidRPr="003A553B">
        <w:rPr>
          <w:rFonts w:ascii="Times New Roman" w:hAnsi="Times New Roman" w:cs="Times New Roman"/>
        </w:rPr>
        <w:t>__________________</w:t>
      </w:r>
      <w:r w:rsidRPr="003A553B">
        <w:rPr>
          <w:rFonts w:ascii="Times New Roman" w:hAnsi="Times New Roman" w:cs="Times New Roman"/>
        </w:rPr>
        <w:tab/>
        <w:t>____________________</w:t>
      </w:r>
      <w:r w:rsidRPr="003A553B">
        <w:rPr>
          <w:rFonts w:ascii="Times New Roman" w:hAnsi="Times New Roman" w:cs="Times New Roman"/>
        </w:rPr>
        <w:tab/>
        <w:t>____________</w:t>
      </w:r>
    </w:p>
    <w:p w14:paraId="2D425F7A" w14:textId="15FA7DB1" w:rsidR="00617A9B" w:rsidRPr="003A553B" w:rsidRDefault="00617A9B" w:rsidP="00617A9B">
      <w:pPr>
        <w:widowControl w:val="0"/>
        <w:tabs>
          <w:tab w:val="center" w:pos="4440"/>
          <w:tab w:val="center" w:pos="7680"/>
        </w:tabs>
        <w:suppressAutoHyphens/>
        <w:rPr>
          <w:rFonts w:ascii="Times New Roman" w:hAnsi="Times New Roman" w:cs="Times New Roman"/>
          <w:sz w:val="22"/>
        </w:rPr>
      </w:pPr>
      <w:r w:rsidRPr="003A553B">
        <w:rPr>
          <w:rFonts w:ascii="Times New Roman" w:hAnsi="Times New Roman" w:cs="Times New Roman"/>
          <w:sz w:val="22"/>
        </w:rPr>
        <w:t xml:space="preserve">       (</w:t>
      </w:r>
      <w:r w:rsidR="002046F4" w:rsidRPr="003A553B">
        <w:rPr>
          <w:rFonts w:ascii="Times New Roman" w:hAnsi="Times New Roman" w:cs="Times New Roman"/>
          <w:sz w:val="22"/>
        </w:rPr>
        <w:t>University</w:t>
      </w:r>
      <w:r w:rsidRPr="003A553B">
        <w:rPr>
          <w:rFonts w:ascii="Times New Roman" w:hAnsi="Times New Roman" w:cs="Times New Roman"/>
          <w:sz w:val="22"/>
        </w:rPr>
        <w:t>)</w:t>
      </w:r>
      <w:r w:rsidRPr="003A553B">
        <w:rPr>
          <w:rFonts w:ascii="Times New Roman" w:hAnsi="Times New Roman" w:cs="Times New Roman"/>
          <w:sz w:val="22"/>
        </w:rPr>
        <w:tab/>
        <w:t xml:space="preserve"> (</w:t>
      </w:r>
      <w:r w:rsidR="002046F4" w:rsidRPr="003A553B">
        <w:rPr>
          <w:rFonts w:ascii="Times New Roman" w:hAnsi="Times New Roman" w:cs="Times New Roman"/>
          <w:sz w:val="22"/>
        </w:rPr>
        <w:t>Placement Organisation</w:t>
      </w:r>
      <w:r w:rsidRPr="003A553B">
        <w:rPr>
          <w:rFonts w:ascii="Times New Roman" w:hAnsi="Times New Roman" w:cs="Times New Roman"/>
          <w:sz w:val="22"/>
        </w:rPr>
        <w:t>)</w:t>
      </w:r>
      <w:r w:rsidRPr="003A553B">
        <w:rPr>
          <w:rFonts w:ascii="Times New Roman" w:hAnsi="Times New Roman" w:cs="Times New Roman"/>
          <w:sz w:val="22"/>
        </w:rPr>
        <w:tab/>
        <w:t xml:space="preserve">  (</w:t>
      </w:r>
      <w:r w:rsidR="002046F4" w:rsidRPr="003A553B">
        <w:rPr>
          <w:rFonts w:ascii="Times New Roman" w:hAnsi="Times New Roman" w:cs="Times New Roman"/>
          <w:sz w:val="22"/>
        </w:rPr>
        <w:t>Student</w:t>
      </w:r>
      <w:r w:rsidRPr="003A553B">
        <w:rPr>
          <w:rFonts w:ascii="Times New Roman" w:hAnsi="Times New Roman" w:cs="Times New Roman"/>
          <w:sz w:val="22"/>
        </w:rPr>
        <w:t>)</w:t>
      </w:r>
    </w:p>
    <w:p w14:paraId="6655A77B" w14:textId="77777777" w:rsidR="00617A9B" w:rsidRPr="003A553B" w:rsidRDefault="00617A9B" w:rsidP="00617A9B">
      <w:pPr>
        <w:widowControl w:val="0"/>
        <w:suppressAutoHyphens/>
        <w:jc w:val="center"/>
        <w:rPr>
          <w:rFonts w:ascii="Times New Roman" w:hAnsi="Times New Roman" w:cs="Times New Roman"/>
        </w:rPr>
      </w:pPr>
    </w:p>
    <w:p w14:paraId="1AD7C723" w14:textId="77777777" w:rsidR="00617A9B" w:rsidRPr="003A553B" w:rsidRDefault="00617A9B" w:rsidP="00617A9B">
      <w:pPr>
        <w:rPr>
          <w:rFonts w:ascii="Times New Roman" w:hAnsi="Times New Roman" w:cs="Times New Roman"/>
        </w:rPr>
      </w:pPr>
    </w:p>
    <w:sectPr w:rsidR="00617A9B" w:rsidRPr="003A553B" w:rsidSect="0098368A">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4B32" w14:textId="77777777" w:rsidR="008A513B" w:rsidRDefault="008A513B" w:rsidP="00A320E4">
      <w:pPr>
        <w:spacing w:after="0" w:line="240" w:lineRule="auto"/>
      </w:pPr>
      <w:r>
        <w:separator/>
      </w:r>
    </w:p>
  </w:endnote>
  <w:endnote w:type="continuationSeparator" w:id="0">
    <w:p w14:paraId="2A8BFC89" w14:textId="77777777" w:rsidR="008A513B" w:rsidRDefault="008A513B" w:rsidP="00A3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94301"/>
      <w:docPartObj>
        <w:docPartGallery w:val="Page Numbers (Bottom of Page)"/>
        <w:docPartUnique/>
      </w:docPartObj>
    </w:sdtPr>
    <w:sdtEndPr>
      <w:rPr>
        <w:noProof/>
      </w:rPr>
    </w:sdtEndPr>
    <w:sdtContent>
      <w:p w14:paraId="2191257B" w14:textId="72ABA316" w:rsidR="0098368A" w:rsidRDefault="009836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9D6C0" w14:textId="77777777" w:rsidR="0098368A" w:rsidRDefault="00983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56BD" w14:textId="77777777" w:rsidR="008A513B" w:rsidRDefault="008A513B" w:rsidP="00A320E4">
      <w:pPr>
        <w:spacing w:after="0" w:line="240" w:lineRule="auto"/>
      </w:pPr>
      <w:r>
        <w:separator/>
      </w:r>
    </w:p>
  </w:footnote>
  <w:footnote w:type="continuationSeparator" w:id="0">
    <w:p w14:paraId="465259B6" w14:textId="77777777" w:rsidR="008A513B" w:rsidRDefault="008A513B" w:rsidP="00A32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0802"/>
    <w:multiLevelType w:val="multilevel"/>
    <w:tmpl w:val="B6B6EE0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766161"/>
    <w:multiLevelType w:val="multilevel"/>
    <w:tmpl w:val="A61613E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2C488C"/>
    <w:multiLevelType w:val="hybridMultilevel"/>
    <w:tmpl w:val="040E0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936274">
    <w:abstractNumId w:val="0"/>
  </w:num>
  <w:num w:numId="2" w16cid:durableId="113448823">
    <w:abstractNumId w:val="1"/>
  </w:num>
  <w:num w:numId="3" w16cid:durableId="113941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76"/>
    <w:rsid w:val="00025C38"/>
    <w:rsid w:val="00090F4D"/>
    <w:rsid w:val="0013361F"/>
    <w:rsid w:val="001651C1"/>
    <w:rsid w:val="00191A3B"/>
    <w:rsid w:val="002046F4"/>
    <w:rsid w:val="00216F20"/>
    <w:rsid w:val="002609A2"/>
    <w:rsid w:val="003145BF"/>
    <w:rsid w:val="003A553B"/>
    <w:rsid w:val="00440433"/>
    <w:rsid w:val="005424EB"/>
    <w:rsid w:val="00617A9B"/>
    <w:rsid w:val="007328A2"/>
    <w:rsid w:val="008008E6"/>
    <w:rsid w:val="008878E3"/>
    <w:rsid w:val="008A513B"/>
    <w:rsid w:val="008E1C7C"/>
    <w:rsid w:val="008F2B94"/>
    <w:rsid w:val="0091302D"/>
    <w:rsid w:val="0098368A"/>
    <w:rsid w:val="009D4C76"/>
    <w:rsid w:val="00A320E4"/>
    <w:rsid w:val="00A35AE5"/>
    <w:rsid w:val="00C53E4D"/>
    <w:rsid w:val="00C55A01"/>
    <w:rsid w:val="00DA3D88"/>
    <w:rsid w:val="00DE37EC"/>
    <w:rsid w:val="00E856CC"/>
    <w:rsid w:val="00F14FCA"/>
    <w:rsid w:val="00F16998"/>
    <w:rsid w:val="00F770D6"/>
    <w:rsid w:val="00FD0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E487C"/>
  <w15:chartTrackingRefBased/>
  <w15:docId w15:val="{AA3D7202-5544-47AC-8F9B-02C43078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76"/>
    <w:rPr>
      <w:rFonts w:eastAsiaTheme="majorEastAsia" w:cstheme="majorBidi"/>
      <w:color w:val="272727" w:themeColor="text1" w:themeTint="D8"/>
    </w:rPr>
  </w:style>
  <w:style w:type="paragraph" w:styleId="Title">
    <w:name w:val="Title"/>
    <w:basedOn w:val="Normal"/>
    <w:next w:val="Normal"/>
    <w:link w:val="TitleChar"/>
    <w:uiPriority w:val="10"/>
    <w:qFormat/>
    <w:rsid w:val="009D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76"/>
    <w:pPr>
      <w:spacing w:before="160"/>
      <w:jc w:val="center"/>
    </w:pPr>
    <w:rPr>
      <w:i/>
      <w:iCs/>
      <w:color w:val="404040" w:themeColor="text1" w:themeTint="BF"/>
    </w:rPr>
  </w:style>
  <w:style w:type="character" w:customStyle="1" w:styleId="QuoteChar">
    <w:name w:val="Quote Char"/>
    <w:basedOn w:val="DefaultParagraphFont"/>
    <w:link w:val="Quote"/>
    <w:uiPriority w:val="29"/>
    <w:rsid w:val="009D4C76"/>
    <w:rPr>
      <w:i/>
      <w:iCs/>
      <w:color w:val="404040" w:themeColor="text1" w:themeTint="BF"/>
    </w:rPr>
  </w:style>
  <w:style w:type="paragraph" w:styleId="ListParagraph">
    <w:name w:val="List Paragraph"/>
    <w:basedOn w:val="Normal"/>
    <w:uiPriority w:val="34"/>
    <w:qFormat/>
    <w:rsid w:val="009D4C76"/>
    <w:pPr>
      <w:ind w:left="720"/>
      <w:contextualSpacing/>
    </w:pPr>
  </w:style>
  <w:style w:type="character" w:styleId="IntenseEmphasis">
    <w:name w:val="Intense Emphasis"/>
    <w:basedOn w:val="DefaultParagraphFont"/>
    <w:uiPriority w:val="21"/>
    <w:qFormat/>
    <w:rsid w:val="009D4C76"/>
    <w:rPr>
      <w:i/>
      <w:iCs/>
      <w:color w:val="0F4761" w:themeColor="accent1" w:themeShade="BF"/>
    </w:rPr>
  </w:style>
  <w:style w:type="paragraph" w:styleId="IntenseQuote">
    <w:name w:val="Intense Quote"/>
    <w:basedOn w:val="Normal"/>
    <w:next w:val="Normal"/>
    <w:link w:val="IntenseQuoteChar"/>
    <w:uiPriority w:val="30"/>
    <w:qFormat/>
    <w:rsid w:val="009D4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76"/>
    <w:rPr>
      <w:i/>
      <w:iCs/>
      <w:color w:val="0F4761" w:themeColor="accent1" w:themeShade="BF"/>
    </w:rPr>
  </w:style>
  <w:style w:type="character" w:styleId="IntenseReference">
    <w:name w:val="Intense Reference"/>
    <w:basedOn w:val="DefaultParagraphFont"/>
    <w:uiPriority w:val="32"/>
    <w:qFormat/>
    <w:rsid w:val="009D4C76"/>
    <w:rPr>
      <w:b/>
      <w:bCs/>
      <w:smallCaps/>
      <w:color w:val="0F4761" w:themeColor="accent1" w:themeShade="BF"/>
      <w:spacing w:val="5"/>
    </w:rPr>
  </w:style>
  <w:style w:type="character" w:styleId="Emphasis">
    <w:name w:val="Emphasis"/>
    <w:basedOn w:val="DefaultParagraphFont"/>
    <w:uiPriority w:val="20"/>
    <w:qFormat/>
    <w:rsid w:val="009D4C76"/>
    <w:rPr>
      <w:i/>
      <w:iCs/>
    </w:rPr>
  </w:style>
  <w:style w:type="character" w:styleId="Hyperlink">
    <w:name w:val="Hyperlink"/>
    <w:basedOn w:val="DefaultParagraphFont"/>
    <w:uiPriority w:val="99"/>
    <w:unhideWhenUsed/>
    <w:rsid w:val="00617A9B"/>
    <w:rPr>
      <w:color w:val="467886" w:themeColor="hyperlink"/>
      <w:u w:val="single"/>
    </w:rPr>
  </w:style>
  <w:style w:type="paragraph" w:styleId="Header">
    <w:name w:val="header"/>
    <w:basedOn w:val="Normal"/>
    <w:link w:val="HeaderChar"/>
    <w:uiPriority w:val="99"/>
    <w:unhideWhenUsed/>
    <w:rsid w:val="00A32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0E4"/>
  </w:style>
  <w:style w:type="paragraph" w:styleId="Footer">
    <w:name w:val="footer"/>
    <w:basedOn w:val="Normal"/>
    <w:link w:val="FooterChar"/>
    <w:uiPriority w:val="99"/>
    <w:unhideWhenUsed/>
    <w:rsid w:val="00A3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dra.aksenaviciute@ks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4598</Words>
  <Characters>2622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Aksenavičiūtė</dc:creator>
  <cp:keywords/>
  <dc:description/>
  <cp:lastModifiedBy>Sandra Aksenavičiūtė</cp:lastModifiedBy>
  <cp:revision>25</cp:revision>
  <dcterms:created xsi:type="dcterms:W3CDTF">2025-10-25T21:16:00Z</dcterms:created>
  <dcterms:modified xsi:type="dcterms:W3CDTF">2025-11-11T11:34:00Z</dcterms:modified>
</cp:coreProperties>
</file>